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1CD" w:rsidRPr="00D64CB4" w:rsidRDefault="003147D1" w:rsidP="00EB0E53">
      <w:pPr>
        <w:pStyle w:val="Title"/>
        <w:spacing w:before="0" w:after="240"/>
        <w:ind w:left="0" w:right="0"/>
        <w:rPr>
          <w:color w:val="000000" w:themeColor="text1"/>
          <w:sz w:val="28"/>
          <w:szCs w:val="20"/>
        </w:rPr>
      </w:pPr>
      <w:r w:rsidRPr="00D64CB4">
        <w:rPr>
          <w:color w:val="000000" w:themeColor="text1"/>
          <w:sz w:val="28"/>
          <w:szCs w:val="20"/>
        </w:rPr>
        <w:t xml:space="preserve">INSTRUCTIONS TO AUTHORS PREPARING THEIR CAMERA-READY PAPERS FOR JOURNAL FOR LETTER PAGE SIZE </w:t>
      </w:r>
      <w:r w:rsidR="0051707F" w:rsidRPr="00D64CB4">
        <w:rPr>
          <w:color w:val="000000" w:themeColor="text1"/>
          <w:sz w:val="28"/>
          <w:szCs w:val="20"/>
        </w:rPr>
        <w:t xml:space="preserve">(Size </w:t>
      </w:r>
      <w:r w:rsidR="003D62DC" w:rsidRPr="00D64CB4">
        <w:rPr>
          <w:color w:val="000000" w:themeColor="text1"/>
          <w:sz w:val="28"/>
          <w:szCs w:val="20"/>
        </w:rPr>
        <w:t>1</w:t>
      </w:r>
      <w:r w:rsidR="00D64CB4" w:rsidRPr="00D64CB4">
        <w:rPr>
          <w:color w:val="000000" w:themeColor="text1"/>
          <w:sz w:val="28"/>
          <w:szCs w:val="20"/>
        </w:rPr>
        <w:t>4</w:t>
      </w:r>
      <w:r w:rsidR="006721CD" w:rsidRPr="00D64CB4">
        <w:rPr>
          <w:color w:val="000000" w:themeColor="text1"/>
          <w:sz w:val="28"/>
          <w:szCs w:val="20"/>
        </w:rPr>
        <w:t>)</w:t>
      </w:r>
    </w:p>
    <w:p w:rsidR="00A315B4" w:rsidRPr="00690424" w:rsidRDefault="006721CD" w:rsidP="00EB0E53">
      <w:pPr>
        <w:spacing w:after="240"/>
        <w:jc w:val="center"/>
        <w:rPr>
          <w:color w:val="000000" w:themeColor="text1"/>
          <w:sz w:val="24"/>
          <w:szCs w:val="20"/>
        </w:rPr>
      </w:pPr>
      <w:r w:rsidRPr="00690424">
        <w:rPr>
          <w:color w:val="000000" w:themeColor="text1"/>
          <w:sz w:val="24"/>
          <w:szCs w:val="20"/>
        </w:rPr>
        <w:t>First Author</w:t>
      </w:r>
      <w:r w:rsidRPr="00690424">
        <w:rPr>
          <w:color w:val="000000" w:themeColor="text1"/>
          <w:sz w:val="24"/>
          <w:szCs w:val="20"/>
          <w:vertAlign w:val="superscript"/>
        </w:rPr>
        <w:t>1</w:t>
      </w:r>
      <w:r w:rsidRPr="00690424">
        <w:rPr>
          <w:color w:val="000000" w:themeColor="text1"/>
          <w:sz w:val="24"/>
          <w:szCs w:val="20"/>
        </w:rPr>
        <w:t>, Second Author</w:t>
      </w:r>
      <w:r w:rsidRPr="00690424">
        <w:rPr>
          <w:color w:val="000000" w:themeColor="text1"/>
          <w:sz w:val="24"/>
          <w:szCs w:val="20"/>
          <w:vertAlign w:val="superscript"/>
        </w:rPr>
        <w:t>2</w:t>
      </w:r>
      <w:r w:rsidRPr="00690424">
        <w:rPr>
          <w:color w:val="000000" w:themeColor="text1"/>
          <w:sz w:val="24"/>
          <w:szCs w:val="20"/>
        </w:rPr>
        <w:t>, Third Author</w:t>
      </w:r>
      <w:r w:rsidRPr="00690424">
        <w:rPr>
          <w:color w:val="000000" w:themeColor="text1"/>
          <w:sz w:val="24"/>
          <w:szCs w:val="20"/>
          <w:vertAlign w:val="superscript"/>
        </w:rPr>
        <w:t>3</w:t>
      </w:r>
      <w:r w:rsidR="008E661B" w:rsidRPr="00690424">
        <w:rPr>
          <w:color w:val="000000" w:themeColor="text1"/>
          <w:sz w:val="24"/>
          <w:szCs w:val="20"/>
          <w:vertAlign w:val="superscript"/>
        </w:rPr>
        <w:t xml:space="preserve"> </w:t>
      </w:r>
      <w:r w:rsidRPr="00690424">
        <w:rPr>
          <w:color w:val="000000" w:themeColor="text1"/>
          <w:sz w:val="24"/>
          <w:szCs w:val="20"/>
        </w:rPr>
        <w:t>(Size 1</w:t>
      </w:r>
      <w:r w:rsidR="003D62DC" w:rsidRPr="00690424">
        <w:rPr>
          <w:color w:val="000000" w:themeColor="text1"/>
          <w:sz w:val="24"/>
          <w:szCs w:val="20"/>
        </w:rPr>
        <w:t>2</w:t>
      </w:r>
      <w:r w:rsidR="00D64CB4">
        <w:rPr>
          <w:color w:val="000000" w:themeColor="text1"/>
          <w:sz w:val="24"/>
          <w:szCs w:val="20"/>
        </w:rPr>
        <w:t>)</w:t>
      </w:r>
    </w:p>
    <w:p w:rsidR="006721CD" w:rsidRPr="00DD727A" w:rsidRDefault="00DD727A" w:rsidP="00EB0E53">
      <w:pPr>
        <w:jc w:val="center"/>
        <w:rPr>
          <w:color w:val="000000" w:themeColor="text1"/>
          <w:sz w:val="18"/>
          <w:szCs w:val="18"/>
        </w:rPr>
      </w:pPr>
      <w:r w:rsidRPr="00DD727A">
        <w:rPr>
          <w:color w:val="000000" w:themeColor="text1"/>
          <w:sz w:val="18"/>
          <w:szCs w:val="18"/>
          <w:vertAlign w:val="superscript"/>
        </w:rPr>
        <w:t>1</w:t>
      </w:r>
      <w:r w:rsidRPr="00DD727A">
        <w:rPr>
          <w:color w:val="000000" w:themeColor="text1"/>
          <w:sz w:val="18"/>
          <w:szCs w:val="18"/>
        </w:rPr>
        <w:t>Full address of first author, including country</w:t>
      </w:r>
      <w:r w:rsidR="00DA1DAC" w:rsidRPr="00DD727A">
        <w:rPr>
          <w:color w:val="000000" w:themeColor="text1"/>
          <w:sz w:val="18"/>
          <w:szCs w:val="18"/>
        </w:rPr>
        <w:t xml:space="preserve">. (Size </w:t>
      </w:r>
      <w:r>
        <w:rPr>
          <w:color w:val="000000" w:themeColor="text1"/>
          <w:sz w:val="18"/>
          <w:szCs w:val="18"/>
        </w:rPr>
        <w:t>9</w:t>
      </w:r>
      <w:r w:rsidR="00DA1DAC" w:rsidRPr="00DD727A">
        <w:rPr>
          <w:color w:val="000000" w:themeColor="text1"/>
          <w:sz w:val="18"/>
          <w:szCs w:val="18"/>
        </w:rPr>
        <w:t>)</w:t>
      </w:r>
    </w:p>
    <w:p w:rsidR="00DA1DAC" w:rsidRPr="00DD727A" w:rsidRDefault="00DD727A" w:rsidP="00DD727A">
      <w:pPr>
        <w:jc w:val="center"/>
        <w:rPr>
          <w:color w:val="000000" w:themeColor="text1"/>
          <w:sz w:val="18"/>
          <w:szCs w:val="18"/>
        </w:rPr>
      </w:pPr>
      <w:r w:rsidRPr="00DD727A">
        <w:rPr>
          <w:color w:val="000000" w:themeColor="text1"/>
          <w:sz w:val="18"/>
          <w:szCs w:val="18"/>
          <w:vertAlign w:val="superscript"/>
        </w:rPr>
        <w:t>2</w:t>
      </w:r>
      <w:r w:rsidRPr="00DD727A">
        <w:rPr>
          <w:color w:val="000000" w:themeColor="text1"/>
          <w:sz w:val="18"/>
          <w:szCs w:val="18"/>
        </w:rPr>
        <w:t xml:space="preserve">Full address of second author, including country. (Size </w:t>
      </w:r>
      <w:r>
        <w:rPr>
          <w:color w:val="000000" w:themeColor="text1"/>
          <w:sz w:val="18"/>
          <w:szCs w:val="18"/>
        </w:rPr>
        <w:t>9</w:t>
      </w:r>
      <w:r w:rsidRPr="00DD727A">
        <w:rPr>
          <w:color w:val="000000" w:themeColor="text1"/>
          <w:sz w:val="18"/>
          <w:szCs w:val="18"/>
        </w:rPr>
        <w:t>)</w:t>
      </w:r>
    </w:p>
    <w:p w:rsidR="00DD727A" w:rsidRDefault="00DD727A" w:rsidP="0081566A">
      <w:pPr>
        <w:jc w:val="center"/>
        <w:rPr>
          <w:color w:val="000000" w:themeColor="text1"/>
          <w:sz w:val="18"/>
          <w:szCs w:val="18"/>
        </w:rPr>
      </w:pPr>
      <w:r w:rsidRPr="00DD727A">
        <w:rPr>
          <w:color w:val="000000" w:themeColor="text1"/>
          <w:sz w:val="18"/>
          <w:szCs w:val="18"/>
          <w:vertAlign w:val="superscript"/>
        </w:rPr>
        <w:t>3</w:t>
      </w:r>
      <w:r w:rsidRPr="00DD727A">
        <w:rPr>
          <w:color w:val="000000" w:themeColor="text1"/>
          <w:sz w:val="18"/>
          <w:szCs w:val="18"/>
        </w:rPr>
        <w:t xml:space="preserve">Full address of third author, including country. (Size </w:t>
      </w:r>
      <w:r>
        <w:rPr>
          <w:color w:val="000000" w:themeColor="text1"/>
          <w:sz w:val="18"/>
          <w:szCs w:val="18"/>
        </w:rPr>
        <w:t>9</w:t>
      </w:r>
      <w:r w:rsidRPr="00DD727A">
        <w:rPr>
          <w:color w:val="000000" w:themeColor="text1"/>
          <w:sz w:val="18"/>
          <w:szCs w:val="18"/>
        </w:rPr>
        <w:t>)</w:t>
      </w:r>
    </w:p>
    <w:p w:rsidR="0081566A" w:rsidRPr="00DD727A" w:rsidRDefault="0081566A" w:rsidP="0081566A">
      <w:pPr>
        <w:jc w:val="center"/>
        <w:rPr>
          <w:color w:val="000000" w:themeColor="text1"/>
          <w:sz w:val="18"/>
          <w:szCs w:val="18"/>
        </w:rPr>
      </w:pPr>
    </w:p>
    <w:p w:rsidR="00E43844" w:rsidRPr="00DD727A" w:rsidRDefault="00E43844" w:rsidP="00D64CB4">
      <w:pPr>
        <w:spacing w:after="120"/>
        <w:jc w:val="center"/>
        <w:rPr>
          <w:b/>
          <w:color w:val="000000" w:themeColor="text1"/>
          <w:sz w:val="18"/>
          <w:szCs w:val="18"/>
        </w:rPr>
        <w:sectPr w:rsidR="00E43844" w:rsidRPr="00DD727A" w:rsidSect="00D64CB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r w:rsidRPr="00DD727A">
        <w:rPr>
          <w:color w:val="000000" w:themeColor="text1"/>
          <w:sz w:val="18"/>
          <w:szCs w:val="18"/>
        </w:rPr>
        <w:t xml:space="preserve">Received: </w:t>
      </w:r>
      <w:r w:rsidRPr="00DD727A">
        <w:rPr>
          <w:color w:val="000000" w:themeColor="text1"/>
          <w:sz w:val="18"/>
          <w:szCs w:val="18"/>
        </w:rPr>
        <w:tab/>
      </w:r>
      <w:r w:rsidRPr="00DD727A">
        <w:rPr>
          <w:color w:val="000000" w:themeColor="text1"/>
          <w:sz w:val="18"/>
          <w:szCs w:val="18"/>
        </w:rPr>
        <w:tab/>
        <w:t xml:space="preserve">Revised: </w:t>
      </w:r>
      <w:r w:rsidRPr="00DD727A">
        <w:rPr>
          <w:color w:val="000000" w:themeColor="text1"/>
          <w:sz w:val="18"/>
          <w:szCs w:val="18"/>
        </w:rPr>
        <w:tab/>
      </w:r>
      <w:r w:rsidRPr="00DD727A">
        <w:rPr>
          <w:color w:val="000000" w:themeColor="text1"/>
          <w:sz w:val="18"/>
          <w:szCs w:val="18"/>
        </w:rPr>
        <w:tab/>
      </w:r>
      <w:r w:rsidRPr="00DD727A">
        <w:rPr>
          <w:color w:val="000000" w:themeColor="text1"/>
          <w:sz w:val="18"/>
          <w:szCs w:val="18"/>
        </w:rPr>
        <w:tab/>
        <w:t xml:space="preserve">Accepted: </w:t>
      </w:r>
      <w:r w:rsidRPr="00DD727A">
        <w:rPr>
          <w:color w:val="000000" w:themeColor="text1"/>
          <w:sz w:val="18"/>
          <w:szCs w:val="18"/>
        </w:rPr>
        <w:tab/>
      </w:r>
      <w:r w:rsidRPr="00DD727A">
        <w:rPr>
          <w:color w:val="000000" w:themeColor="text1"/>
          <w:sz w:val="18"/>
          <w:szCs w:val="18"/>
        </w:rPr>
        <w:tab/>
      </w:r>
      <w:r w:rsidRPr="00DD727A">
        <w:rPr>
          <w:color w:val="000000" w:themeColor="text1"/>
          <w:sz w:val="18"/>
          <w:szCs w:val="18"/>
        </w:rPr>
        <w:tab/>
        <w:t>Published: (Size9)</w:t>
      </w:r>
      <w:r w:rsidRPr="00DD727A">
        <w:rPr>
          <w:color w:val="000000" w:themeColor="text1"/>
          <w:sz w:val="18"/>
          <w:szCs w:val="18"/>
        </w:rPr>
        <w:tab/>
      </w:r>
    </w:p>
    <w:p w:rsidR="006721CD" w:rsidRPr="00690424" w:rsidRDefault="003638C9" w:rsidP="00EB0E53">
      <w:pPr>
        <w:spacing w:after="120"/>
        <w:jc w:val="both"/>
        <w:rPr>
          <w:color w:val="000000" w:themeColor="text1"/>
          <w:sz w:val="20"/>
          <w:szCs w:val="20"/>
        </w:rPr>
      </w:pPr>
      <w:r w:rsidRPr="00690424">
        <w:rPr>
          <w:b/>
          <w:color w:val="000000" w:themeColor="text1"/>
          <w:sz w:val="20"/>
          <w:szCs w:val="20"/>
        </w:rPr>
        <w:lastRenderedPageBreak/>
        <w:t>Abstract</w:t>
      </w:r>
      <w:r w:rsidR="008740F6">
        <w:rPr>
          <w:b/>
          <w:color w:val="000000" w:themeColor="text1"/>
          <w:sz w:val="20"/>
          <w:szCs w:val="20"/>
        </w:rPr>
        <w:t xml:space="preserve">: </w:t>
      </w:r>
      <w:r w:rsidR="003E7004" w:rsidRPr="00690424">
        <w:rPr>
          <w:color w:val="000000" w:themeColor="text1"/>
          <w:sz w:val="20"/>
          <w:szCs w:val="20"/>
        </w:rPr>
        <w:t>(Size 1</w:t>
      </w:r>
      <w:r w:rsidR="0014514F" w:rsidRPr="00690424">
        <w:rPr>
          <w:color w:val="000000" w:themeColor="text1"/>
          <w:sz w:val="20"/>
          <w:szCs w:val="20"/>
        </w:rPr>
        <w:t>0</w:t>
      </w:r>
      <w:r w:rsidRPr="00690424">
        <w:rPr>
          <w:color w:val="000000" w:themeColor="text1"/>
          <w:sz w:val="20"/>
          <w:szCs w:val="20"/>
        </w:rPr>
        <w:t xml:space="preserve">) </w:t>
      </w:r>
      <w:proofErr w:type="gramStart"/>
      <w:r w:rsidRPr="00690424">
        <w:rPr>
          <w:color w:val="000000" w:themeColor="text1"/>
          <w:sz w:val="20"/>
          <w:szCs w:val="20"/>
        </w:rPr>
        <w:t>This</w:t>
      </w:r>
      <w:proofErr w:type="gramEnd"/>
      <w:r w:rsidR="006721CD" w:rsidRPr="00690424">
        <w:rPr>
          <w:bCs/>
          <w:color w:val="000000" w:themeColor="text1"/>
          <w:sz w:val="20"/>
          <w:szCs w:val="20"/>
        </w:rPr>
        <w:t xml:space="preserve"> document gives formatting instructions for authors preparing papers for publication in the Proceedings of an Journal. The authors must follow the instructions given in the document for the papers to be published. You can use this document as both an instruction set and as a template into which you can type your own text. The abstract must </w:t>
      </w:r>
      <w:r w:rsidR="00A315B4" w:rsidRPr="00690424">
        <w:rPr>
          <w:bCs/>
          <w:color w:val="000000" w:themeColor="text1"/>
          <w:sz w:val="20"/>
          <w:szCs w:val="20"/>
        </w:rPr>
        <w:t xml:space="preserve">be written in the present tense and </w:t>
      </w:r>
      <w:r w:rsidR="006721CD" w:rsidRPr="00690424">
        <w:rPr>
          <w:bCs/>
          <w:color w:val="000000" w:themeColor="text1"/>
          <w:sz w:val="20"/>
          <w:szCs w:val="20"/>
        </w:rPr>
        <w:t>clearly state the novelty of the work regarding the journal fields.</w:t>
      </w:r>
      <w:r w:rsidR="00A315B4" w:rsidRPr="00690424">
        <w:rPr>
          <w:color w:val="000000" w:themeColor="text1"/>
          <w:sz w:val="20"/>
          <w:szCs w:val="20"/>
          <w:shd w:val="clear" w:color="auto" w:fill="FFFFFF"/>
        </w:rPr>
        <w:t xml:space="preserve"> </w:t>
      </w:r>
      <w:r w:rsidR="00A315B4" w:rsidRPr="00690424">
        <w:rPr>
          <w:bCs/>
          <w:color w:val="000000" w:themeColor="text1"/>
          <w:sz w:val="20"/>
          <w:szCs w:val="20"/>
        </w:rPr>
        <w:t>Ideally it will provide a brief context for the study, before describing the scientific approach and some key results in a qualitative manner. It should finish with a sentence to describe the implications for the field. The abstract must not include references, figures or tables.</w:t>
      </w:r>
      <w:r w:rsidR="006F69FA" w:rsidRPr="00690424">
        <w:rPr>
          <w:bCs/>
          <w:color w:val="000000" w:themeColor="text1"/>
          <w:sz w:val="20"/>
          <w:szCs w:val="20"/>
        </w:rPr>
        <w:t xml:space="preserve"> Do not use more than 25</w:t>
      </w:r>
      <w:r w:rsidR="006721CD" w:rsidRPr="00690424">
        <w:rPr>
          <w:bCs/>
          <w:color w:val="000000" w:themeColor="text1"/>
          <w:sz w:val="20"/>
          <w:szCs w:val="20"/>
        </w:rPr>
        <w:t>0 words in the abstract, as it will be included in the on-line version of the journal and sent for indexing to international databases, in different formats. Very careful wording should be used in the title and in the abstract.  Without a proper title and abstract, a great paper might never be downloaded and/or read.</w:t>
      </w:r>
    </w:p>
    <w:p w:rsidR="005C6DFE" w:rsidRPr="00690424" w:rsidRDefault="006721CD" w:rsidP="00EB0E53">
      <w:pPr>
        <w:pStyle w:val="IndexTerms"/>
        <w:spacing w:after="120"/>
        <w:ind w:firstLine="0"/>
        <w:rPr>
          <w:b w:val="0"/>
          <w:color w:val="000000" w:themeColor="text1"/>
          <w:sz w:val="20"/>
          <w:szCs w:val="20"/>
        </w:rPr>
      </w:pPr>
      <w:r w:rsidRPr="00690424">
        <w:rPr>
          <w:color w:val="000000" w:themeColor="text1"/>
          <w:sz w:val="20"/>
          <w:szCs w:val="20"/>
        </w:rPr>
        <w:t>Keywords</w:t>
      </w:r>
      <w:r w:rsidR="008740F6">
        <w:rPr>
          <w:color w:val="000000" w:themeColor="text1"/>
          <w:sz w:val="20"/>
          <w:szCs w:val="20"/>
        </w:rPr>
        <w:t>:</w:t>
      </w:r>
      <w:r w:rsidR="00E96546" w:rsidRPr="00690424">
        <w:rPr>
          <w:color w:val="000000" w:themeColor="text1"/>
          <w:sz w:val="20"/>
          <w:szCs w:val="20"/>
        </w:rPr>
        <w:t xml:space="preserve"> </w:t>
      </w:r>
      <w:r w:rsidRPr="00C47783">
        <w:rPr>
          <w:b w:val="0"/>
          <w:color w:val="000000" w:themeColor="text1"/>
          <w:sz w:val="20"/>
          <w:szCs w:val="20"/>
        </w:rPr>
        <w:t>(</w:t>
      </w:r>
      <w:r w:rsidR="003E7004" w:rsidRPr="00C47783">
        <w:rPr>
          <w:b w:val="0"/>
          <w:color w:val="000000" w:themeColor="text1"/>
          <w:sz w:val="20"/>
          <w:szCs w:val="20"/>
        </w:rPr>
        <w:t>Size 1</w:t>
      </w:r>
      <w:r w:rsidR="0014514F" w:rsidRPr="00C47783">
        <w:rPr>
          <w:b w:val="0"/>
          <w:color w:val="000000" w:themeColor="text1"/>
          <w:sz w:val="20"/>
          <w:szCs w:val="20"/>
        </w:rPr>
        <w:t>0</w:t>
      </w:r>
      <w:r w:rsidR="003638C9" w:rsidRPr="00C47783">
        <w:rPr>
          <w:b w:val="0"/>
          <w:color w:val="000000" w:themeColor="text1"/>
          <w:sz w:val="20"/>
          <w:szCs w:val="20"/>
        </w:rPr>
        <w:t>) five</w:t>
      </w:r>
      <w:r w:rsidRPr="00C47783">
        <w:rPr>
          <w:b w:val="0"/>
          <w:color w:val="000000" w:themeColor="text1"/>
          <w:sz w:val="20"/>
          <w:szCs w:val="20"/>
        </w:rPr>
        <w:t xml:space="preserve"> keywords</w:t>
      </w:r>
      <w:r w:rsidRPr="00690424">
        <w:rPr>
          <w:b w:val="0"/>
          <w:color w:val="000000" w:themeColor="text1"/>
          <w:sz w:val="20"/>
          <w:szCs w:val="20"/>
        </w:rPr>
        <w:t xml:space="preserve"> or phrases arranged alphabetically and separated by commas. A list of keywords may be found on the website. Use </w:t>
      </w:r>
      <w:r w:rsidR="006F69FA" w:rsidRPr="00690424">
        <w:rPr>
          <w:b w:val="0"/>
          <w:color w:val="000000" w:themeColor="text1"/>
          <w:sz w:val="20"/>
          <w:szCs w:val="20"/>
        </w:rPr>
        <w:t>only the keywords defined there. [not capitalized</w:t>
      </w:r>
      <w:r w:rsidR="00C73F88" w:rsidRPr="00690424">
        <w:rPr>
          <w:b w:val="0"/>
          <w:color w:val="000000" w:themeColor="text1"/>
          <w:sz w:val="20"/>
          <w:szCs w:val="20"/>
        </w:rPr>
        <w:t xml:space="preserve"> (Except constant terms)</w:t>
      </w:r>
      <w:r w:rsidR="006F69FA" w:rsidRPr="00690424">
        <w:rPr>
          <w:b w:val="0"/>
          <w:color w:val="000000" w:themeColor="text1"/>
          <w:sz w:val="20"/>
          <w:szCs w:val="20"/>
        </w:rPr>
        <w:t>, plural, separated by commas, no full stop]</w:t>
      </w:r>
    </w:p>
    <w:p w:rsidR="0051707F" w:rsidRPr="00690424" w:rsidRDefault="0051707F" w:rsidP="00EB0E53">
      <w:pPr>
        <w:pStyle w:val="Head1"/>
        <w:rPr>
          <w:color w:val="000000" w:themeColor="text1"/>
        </w:rPr>
        <w:sectPr w:rsidR="0051707F" w:rsidRPr="00690424" w:rsidSect="00D64CB4">
          <w:footerReference w:type="default" r:id="rId14"/>
          <w:type w:val="continuous"/>
          <w:pgSz w:w="12240" w:h="15840"/>
          <w:pgMar w:top="1440" w:right="1440" w:bottom="1440" w:left="1440" w:header="720" w:footer="720" w:gutter="0"/>
          <w:cols w:space="360"/>
          <w:titlePg/>
          <w:docGrid w:linePitch="360"/>
        </w:sectPr>
      </w:pPr>
    </w:p>
    <w:p w:rsidR="005C6DFE" w:rsidRPr="00690424" w:rsidRDefault="0081566A" w:rsidP="00EB0E53">
      <w:pPr>
        <w:pStyle w:val="Head1"/>
        <w:rPr>
          <w:color w:val="000000" w:themeColor="text1"/>
        </w:rPr>
      </w:pPr>
      <w:r w:rsidRPr="00690424">
        <w:rPr>
          <w:color w:val="000000" w:themeColor="text1"/>
        </w:rPr>
        <w:lastRenderedPageBreak/>
        <w:t xml:space="preserve">INTRODUCTION </w:t>
      </w:r>
      <w:r w:rsidR="003E7004" w:rsidRPr="00690424">
        <w:rPr>
          <w:color w:val="000000" w:themeColor="text1"/>
        </w:rPr>
        <w:t>(SIZE 1</w:t>
      </w:r>
      <w:r w:rsidR="0014514F" w:rsidRPr="00690424">
        <w:rPr>
          <w:color w:val="000000" w:themeColor="text1"/>
        </w:rPr>
        <w:t>2</w:t>
      </w:r>
      <w:r w:rsidR="009047AF" w:rsidRPr="00690424">
        <w:rPr>
          <w:color w:val="000000" w:themeColor="text1"/>
        </w:rPr>
        <w:t xml:space="preserve"> &amp;BOLD)</w:t>
      </w:r>
    </w:p>
    <w:p w:rsidR="00240568" w:rsidRPr="00690424" w:rsidRDefault="00240568" w:rsidP="00EB0E53">
      <w:pPr>
        <w:spacing w:after="120"/>
        <w:jc w:val="both"/>
        <w:rPr>
          <w:bCs/>
          <w:color w:val="000000" w:themeColor="text1"/>
          <w:sz w:val="20"/>
          <w:szCs w:val="20"/>
          <w:lang w:val="en-GB"/>
        </w:rPr>
      </w:pPr>
      <w:r w:rsidRPr="00690424">
        <w:rPr>
          <w:bCs/>
          <w:color w:val="000000" w:themeColor="text1"/>
          <w:sz w:val="20"/>
          <w:szCs w:val="20"/>
          <w:lang w:val="en-GB"/>
        </w:rPr>
        <w:t xml:space="preserve">The introduction should be succinct, with no subheadings. Limited figures may be included only if they are truly introductory, and contain no new results. </w:t>
      </w:r>
      <w:r w:rsidR="003E7004" w:rsidRPr="00690424">
        <w:rPr>
          <w:bCs/>
          <w:color w:val="000000" w:themeColor="text1"/>
          <w:sz w:val="20"/>
          <w:szCs w:val="20"/>
        </w:rPr>
        <w:t>(Size 1</w:t>
      </w:r>
      <w:r w:rsidR="0014514F" w:rsidRPr="00690424">
        <w:rPr>
          <w:bCs/>
          <w:color w:val="000000" w:themeColor="text1"/>
          <w:sz w:val="20"/>
          <w:szCs w:val="20"/>
        </w:rPr>
        <w:t>0</w:t>
      </w:r>
      <w:r w:rsidRPr="00690424">
        <w:rPr>
          <w:bCs/>
          <w:color w:val="000000" w:themeColor="text1"/>
          <w:sz w:val="20"/>
          <w:szCs w:val="20"/>
        </w:rPr>
        <w:t xml:space="preserve"> &amp; Normal)</w:t>
      </w:r>
    </w:p>
    <w:p w:rsidR="009047AF" w:rsidRPr="00690424" w:rsidRDefault="009047AF" w:rsidP="00EB0E53">
      <w:pPr>
        <w:spacing w:after="120"/>
        <w:jc w:val="both"/>
        <w:rPr>
          <w:bCs/>
          <w:strike/>
          <w:color w:val="000000" w:themeColor="text1"/>
          <w:sz w:val="20"/>
          <w:szCs w:val="20"/>
        </w:rPr>
      </w:pPr>
      <w:r w:rsidRPr="00690424">
        <w:rPr>
          <w:bCs/>
          <w:color w:val="000000" w:themeColor="text1"/>
          <w:sz w:val="20"/>
          <w:szCs w:val="20"/>
        </w:rPr>
        <w:t>Prospective authors are invited to submit papers that fit within the scope of the journal. Papers should be written in English and submitted in final camera-ready form. All text has to be edited by using the styles defined in this document.</w:t>
      </w:r>
      <w:r w:rsidR="004E2DA5" w:rsidRPr="00690424">
        <w:rPr>
          <w:bCs/>
          <w:color w:val="000000" w:themeColor="text1"/>
          <w:sz w:val="20"/>
          <w:szCs w:val="20"/>
        </w:rPr>
        <w:t xml:space="preserve"> </w:t>
      </w:r>
    </w:p>
    <w:p w:rsidR="005C6DFE" w:rsidRPr="00690424" w:rsidRDefault="009047AF" w:rsidP="00EB0E53">
      <w:pPr>
        <w:spacing w:after="120"/>
        <w:jc w:val="both"/>
        <w:rPr>
          <w:bCs/>
          <w:color w:val="000000" w:themeColor="text1"/>
          <w:sz w:val="20"/>
          <w:szCs w:val="20"/>
        </w:rPr>
      </w:pPr>
      <w:r w:rsidRPr="00690424">
        <w:rPr>
          <w:bCs/>
          <w:color w:val="000000" w:themeColor="text1"/>
          <w:sz w:val="20"/>
          <w:szCs w:val="20"/>
        </w:rPr>
        <w:t>It is mandatory to submit your original work in Microsoft Word format (.doc) or (.docx). We will do only minor corrections and the final formatting of your paper.</w:t>
      </w:r>
      <w:r w:rsidR="00240568" w:rsidRPr="00690424">
        <w:rPr>
          <w:bCs/>
          <w:color w:val="000000" w:themeColor="text1"/>
          <w:sz w:val="20"/>
          <w:szCs w:val="20"/>
        </w:rPr>
        <w:t xml:space="preserve"> (Size 10 &amp; Normal)</w:t>
      </w:r>
    </w:p>
    <w:p w:rsidR="005C6DFE" w:rsidRPr="00690424" w:rsidRDefault="0081566A" w:rsidP="00EB0E53">
      <w:pPr>
        <w:pStyle w:val="Head1"/>
        <w:rPr>
          <w:color w:val="000000" w:themeColor="text1"/>
        </w:rPr>
      </w:pPr>
      <w:r w:rsidRPr="00690424">
        <w:rPr>
          <w:color w:val="000000" w:themeColor="text1"/>
        </w:rPr>
        <w:t>FIRST-ORDER HEADING</w:t>
      </w:r>
      <w:r w:rsidR="009047AF" w:rsidRPr="00690424">
        <w:rPr>
          <w:color w:val="000000" w:themeColor="text1"/>
        </w:rPr>
        <w:t xml:space="preserve"> (</w:t>
      </w:r>
      <w:r w:rsidR="00AA57F9" w:rsidRPr="00690424">
        <w:rPr>
          <w:color w:val="000000" w:themeColor="text1"/>
        </w:rPr>
        <w:t>SIZE 1</w:t>
      </w:r>
      <w:r w:rsidR="0014514F" w:rsidRPr="00690424">
        <w:rPr>
          <w:color w:val="000000" w:themeColor="text1"/>
        </w:rPr>
        <w:t>2</w:t>
      </w:r>
      <w:r w:rsidR="009047AF" w:rsidRPr="00690424">
        <w:rPr>
          <w:color w:val="000000" w:themeColor="text1"/>
        </w:rPr>
        <w:t xml:space="preserve"> &amp;BOLD)</w:t>
      </w:r>
    </w:p>
    <w:p w:rsidR="005C6DFE" w:rsidRPr="00690424" w:rsidRDefault="0081566A" w:rsidP="00EB0E53">
      <w:pPr>
        <w:pStyle w:val="Head1"/>
        <w:rPr>
          <w:color w:val="000000" w:themeColor="text1"/>
          <w:sz w:val="20"/>
        </w:rPr>
      </w:pPr>
      <w:r w:rsidRPr="00690424">
        <w:rPr>
          <w:color w:val="000000" w:themeColor="text1"/>
          <w:sz w:val="20"/>
        </w:rPr>
        <w:t xml:space="preserve">SECOND-ORDER HEADING </w:t>
      </w:r>
      <w:r w:rsidR="009047AF" w:rsidRPr="00690424">
        <w:rPr>
          <w:color w:val="000000" w:themeColor="text1"/>
          <w:sz w:val="20"/>
        </w:rPr>
        <w:t>(SIZE 1</w:t>
      </w:r>
      <w:r w:rsidR="0014514F" w:rsidRPr="00690424">
        <w:rPr>
          <w:color w:val="000000" w:themeColor="text1"/>
          <w:sz w:val="20"/>
        </w:rPr>
        <w:t>0</w:t>
      </w:r>
      <w:r w:rsidR="009047AF" w:rsidRPr="00690424">
        <w:rPr>
          <w:color w:val="000000" w:themeColor="text1"/>
          <w:sz w:val="20"/>
        </w:rPr>
        <w:t xml:space="preserve"> &amp;</w:t>
      </w:r>
      <w:r w:rsidR="00DC5344" w:rsidRPr="00690424">
        <w:rPr>
          <w:color w:val="000000" w:themeColor="text1"/>
          <w:sz w:val="20"/>
        </w:rPr>
        <w:t xml:space="preserve"> </w:t>
      </w:r>
      <w:r w:rsidR="009047AF" w:rsidRPr="00690424">
        <w:rPr>
          <w:color w:val="000000" w:themeColor="text1"/>
          <w:sz w:val="20"/>
        </w:rPr>
        <w:t>BOLD)</w:t>
      </w:r>
    </w:p>
    <w:p w:rsidR="009047AF" w:rsidRPr="00690424" w:rsidRDefault="0081566A" w:rsidP="00EB0E53">
      <w:pPr>
        <w:pStyle w:val="Head2"/>
        <w:rPr>
          <w:color w:val="000000" w:themeColor="text1"/>
        </w:rPr>
      </w:pPr>
      <w:r w:rsidRPr="00690424">
        <w:rPr>
          <w:color w:val="000000" w:themeColor="text1"/>
        </w:rPr>
        <w:t xml:space="preserve">THIRD-ORDER HEADING </w:t>
      </w:r>
      <w:r w:rsidR="009047AF" w:rsidRPr="00690424">
        <w:rPr>
          <w:color w:val="000000" w:themeColor="text1"/>
        </w:rPr>
        <w:t>(</w:t>
      </w:r>
      <w:r w:rsidR="002C53A8" w:rsidRPr="00690424">
        <w:rPr>
          <w:color w:val="000000" w:themeColor="text1"/>
        </w:rPr>
        <w:t xml:space="preserve">SIZE </w:t>
      </w:r>
      <w:r w:rsidR="009047AF" w:rsidRPr="00690424">
        <w:rPr>
          <w:color w:val="000000" w:themeColor="text1"/>
        </w:rPr>
        <w:t>1</w:t>
      </w:r>
      <w:r w:rsidR="0014514F" w:rsidRPr="00690424">
        <w:rPr>
          <w:color w:val="000000" w:themeColor="text1"/>
        </w:rPr>
        <w:t>0</w:t>
      </w:r>
      <w:r w:rsidR="009047AF" w:rsidRPr="00690424">
        <w:rPr>
          <w:color w:val="000000" w:themeColor="text1"/>
        </w:rPr>
        <w:t xml:space="preserve"> &amp; </w:t>
      </w:r>
      <w:r w:rsidR="002C53A8" w:rsidRPr="00690424">
        <w:rPr>
          <w:color w:val="000000" w:themeColor="text1"/>
        </w:rPr>
        <w:t>BOLD &amp; ITALIC</w:t>
      </w:r>
      <w:r w:rsidR="009047AF" w:rsidRPr="00690424">
        <w:rPr>
          <w:color w:val="000000" w:themeColor="text1"/>
        </w:rPr>
        <w:t>)</w:t>
      </w:r>
    </w:p>
    <w:p w:rsidR="005C6DFE" w:rsidRPr="00690424" w:rsidRDefault="005C6DFE" w:rsidP="00EB0E53">
      <w:pPr>
        <w:spacing w:after="120"/>
        <w:rPr>
          <w:i/>
          <w:color w:val="000000" w:themeColor="text1"/>
          <w:sz w:val="20"/>
          <w:szCs w:val="20"/>
        </w:rPr>
      </w:pPr>
      <w:r w:rsidRPr="00690424">
        <w:rPr>
          <w:i/>
          <w:color w:val="000000" w:themeColor="text1"/>
          <w:sz w:val="20"/>
          <w:szCs w:val="20"/>
        </w:rPr>
        <w:t>Fourth-Order Heading</w:t>
      </w:r>
      <w:r w:rsidR="00263C77" w:rsidRPr="00690424">
        <w:rPr>
          <w:i/>
          <w:color w:val="000000" w:themeColor="text1"/>
          <w:sz w:val="20"/>
          <w:szCs w:val="20"/>
        </w:rPr>
        <w:t xml:space="preserve"> (</w:t>
      </w:r>
      <w:r w:rsidR="00263C77" w:rsidRPr="00690424">
        <w:rPr>
          <w:rFonts w:eastAsia="MS Mincho"/>
          <w:i/>
          <w:color w:val="000000" w:themeColor="text1"/>
          <w:sz w:val="20"/>
          <w:szCs w:val="20"/>
        </w:rPr>
        <w:t>Size 1</w:t>
      </w:r>
      <w:r w:rsidR="0014514F" w:rsidRPr="00690424">
        <w:rPr>
          <w:rFonts w:eastAsia="MS Mincho"/>
          <w:i/>
          <w:color w:val="000000" w:themeColor="text1"/>
          <w:sz w:val="20"/>
          <w:szCs w:val="20"/>
        </w:rPr>
        <w:t>0</w:t>
      </w:r>
      <w:r w:rsidR="00263C77" w:rsidRPr="00690424">
        <w:rPr>
          <w:rFonts w:eastAsia="MS Mincho"/>
          <w:i/>
          <w:color w:val="000000" w:themeColor="text1"/>
          <w:sz w:val="20"/>
          <w:szCs w:val="20"/>
        </w:rPr>
        <w:t xml:space="preserve"> &amp; </w:t>
      </w:r>
      <w:r w:rsidR="002C53A8" w:rsidRPr="00690424">
        <w:rPr>
          <w:rFonts w:eastAsia="MS Mincho"/>
          <w:i/>
          <w:color w:val="000000" w:themeColor="text1"/>
          <w:sz w:val="20"/>
          <w:szCs w:val="20"/>
        </w:rPr>
        <w:t xml:space="preserve">Normal &amp; </w:t>
      </w:r>
      <w:r w:rsidR="00263C77" w:rsidRPr="00690424">
        <w:rPr>
          <w:rFonts w:eastAsia="MS Mincho"/>
          <w:i/>
          <w:color w:val="000000" w:themeColor="text1"/>
          <w:sz w:val="20"/>
          <w:szCs w:val="20"/>
        </w:rPr>
        <w:t>Italic)</w:t>
      </w:r>
      <w:r w:rsidR="00C73F88" w:rsidRPr="00690424">
        <w:rPr>
          <w:rFonts w:eastAsia="MS Mincho"/>
          <w:i/>
          <w:color w:val="000000" w:themeColor="text1"/>
          <w:sz w:val="20"/>
          <w:szCs w:val="20"/>
        </w:rPr>
        <w:t xml:space="preserve"> </w:t>
      </w:r>
    </w:p>
    <w:p w:rsidR="00240568" w:rsidRPr="00690424" w:rsidRDefault="00390105" w:rsidP="00EB0E53">
      <w:pPr>
        <w:pStyle w:val="Head1"/>
        <w:spacing w:after="0"/>
        <w:rPr>
          <w:color w:val="000000" w:themeColor="text1"/>
          <w:lang w:val="en-GB"/>
        </w:rPr>
      </w:pPr>
      <w:r w:rsidRPr="00690424">
        <w:rPr>
          <w:color w:val="000000" w:themeColor="text1"/>
          <w:lang w:val="en-GB"/>
        </w:rPr>
        <w:t xml:space="preserve">MATERIALS AND METHODS </w:t>
      </w:r>
      <w:r w:rsidR="00240568" w:rsidRPr="00690424">
        <w:rPr>
          <w:color w:val="000000" w:themeColor="text1"/>
        </w:rPr>
        <w:t>(SIZE 1</w:t>
      </w:r>
      <w:r w:rsidR="0014514F" w:rsidRPr="00690424">
        <w:rPr>
          <w:color w:val="000000" w:themeColor="text1"/>
        </w:rPr>
        <w:t>2</w:t>
      </w:r>
      <w:r w:rsidR="00240568" w:rsidRPr="00690424">
        <w:rPr>
          <w:color w:val="000000" w:themeColor="text1"/>
        </w:rPr>
        <w:t xml:space="preserve"> &amp;BOLD)</w:t>
      </w:r>
    </w:p>
    <w:p w:rsidR="00240568" w:rsidRPr="00690424" w:rsidRDefault="00240568" w:rsidP="00EB0E53">
      <w:pPr>
        <w:pStyle w:val="MainText"/>
        <w:spacing w:after="120" w:line="240" w:lineRule="auto"/>
        <w:jc w:val="both"/>
        <w:rPr>
          <w:color w:val="000000" w:themeColor="text1"/>
          <w:sz w:val="20"/>
          <w:szCs w:val="20"/>
          <w:lang w:val="en-GB"/>
        </w:rPr>
      </w:pPr>
      <w:r w:rsidRPr="00690424">
        <w:rPr>
          <w:color w:val="000000" w:themeColor="text1"/>
          <w:sz w:val="20"/>
          <w:szCs w:val="20"/>
          <w:lang w:val="en-GB"/>
        </w:rPr>
        <w:t xml:space="preserve">The materials and methods section should contain sufficient detail so that all procedures can be repeated. It may be divided into headed subsections if several methods are described. </w:t>
      </w:r>
      <w:r w:rsidRPr="00690424">
        <w:rPr>
          <w:bCs/>
          <w:color w:val="000000" w:themeColor="text1"/>
          <w:sz w:val="20"/>
          <w:szCs w:val="20"/>
        </w:rPr>
        <w:t>(Size 1</w:t>
      </w:r>
      <w:r w:rsidR="00D43DDD" w:rsidRPr="00690424">
        <w:rPr>
          <w:bCs/>
          <w:color w:val="000000" w:themeColor="text1"/>
          <w:sz w:val="20"/>
          <w:szCs w:val="20"/>
        </w:rPr>
        <w:t>0</w:t>
      </w:r>
      <w:r w:rsidRPr="00690424">
        <w:rPr>
          <w:bCs/>
          <w:color w:val="000000" w:themeColor="text1"/>
          <w:sz w:val="20"/>
          <w:szCs w:val="20"/>
        </w:rPr>
        <w:t xml:space="preserve"> &amp; Normal)</w:t>
      </w:r>
    </w:p>
    <w:p w:rsidR="00240568" w:rsidRPr="00690424" w:rsidRDefault="00390105" w:rsidP="00EB0E53">
      <w:pPr>
        <w:pStyle w:val="Head1"/>
        <w:spacing w:after="0"/>
        <w:rPr>
          <w:color w:val="000000" w:themeColor="text1"/>
          <w:lang w:val="en-GB"/>
        </w:rPr>
      </w:pPr>
      <w:r w:rsidRPr="00690424">
        <w:rPr>
          <w:color w:val="000000" w:themeColor="text1"/>
          <w:lang w:val="en-GB"/>
        </w:rPr>
        <w:t>RESULTS AND DISCUSSION</w:t>
      </w:r>
      <w:r w:rsidR="00240568" w:rsidRPr="00690424">
        <w:rPr>
          <w:color w:val="000000" w:themeColor="text1"/>
          <w:lang w:val="en-GB"/>
        </w:rPr>
        <w:t xml:space="preserve"> </w:t>
      </w:r>
      <w:r w:rsidR="00240568" w:rsidRPr="00690424">
        <w:rPr>
          <w:color w:val="000000" w:themeColor="text1"/>
        </w:rPr>
        <w:t>(SIZE 1</w:t>
      </w:r>
      <w:r w:rsidR="00CA73D6" w:rsidRPr="00690424">
        <w:rPr>
          <w:color w:val="000000" w:themeColor="text1"/>
        </w:rPr>
        <w:t>2</w:t>
      </w:r>
      <w:r w:rsidR="00240568" w:rsidRPr="00690424">
        <w:rPr>
          <w:color w:val="000000" w:themeColor="text1"/>
        </w:rPr>
        <w:t xml:space="preserve"> &amp;BOLD)</w:t>
      </w:r>
    </w:p>
    <w:p w:rsidR="00DD727A" w:rsidRDefault="00240568" w:rsidP="00EB0E53">
      <w:pPr>
        <w:pStyle w:val="MainText"/>
        <w:spacing w:after="120" w:line="240" w:lineRule="auto"/>
        <w:jc w:val="both"/>
        <w:rPr>
          <w:bCs/>
          <w:color w:val="000000" w:themeColor="text1"/>
          <w:sz w:val="20"/>
          <w:szCs w:val="20"/>
        </w:rPr>
      </w:pPr>
      <w:r w:rsidRPr="00690424">
        <w:rPr>
          <w:color w:val="000000" w:themeColor="text1"/>
          <w:sz w:val="20"/>
          <w:szCs w:val="20"/>
          <w:lang w:val="en-GB"/>
        </w:rPr>
        <w:t xml:space="preserve">The results and discussion may be presented separately, or in one combined section, and may optionally be divided into headed subsections. </w:t>
      </w:r>
      <w:r w:rsidRPr="00690424">
        <w:rPr>
          <w:bCs/>
          <w:color w:val="000000" w:themeColor="text1"/>
          <w:sz w:val="20"/>
          <w:szCs w:val="20"/>
        </w:rPr>
        <w:t>(Size 1</w:t>
      </w:r>
      <w:r w:rsidR="0014514F" w:rsidRPr="00690424">
        <w:rPr>
          <w:bCs/>
          <w:color w:val="000000" w:themeColor="text1"/>
          <w:sz w:val="20"/>
          <w:szCs w:val="20"/>
        </w:rPr>
        <w:t>0</w:t>
      </w:r>
      <w:r w:rsidRPr="00690424">
        <w:rPr>
          <w:bCs/>
          <w:color w:val="000000" w:themeColor="text1"/>
          <w:sz w:val="20"/>
          <w:szCs w:val="20"/>
        </w:rPr>
        <w:t xml:space="preserve"> &amp; Normal)</w:t>
      </w:r>
      <w:r w:rsidR="00DD727A">
        <w:rPr>
          <w:bCs/>
          <w:color w:val="000000" w:themeColor="text1"/>
          <w:sz w:val="20"/>
          <w:szCs w:val="20"/>
        </w:rPr>
        <w:t xml:space="preserve">. </w:t>
      </w:r>
    </w:p>
    <w:p w:rsidR="009706B7" w:rsidRPr="00DD727A" w:rsidRDefault="00BC44E9" w:rsidP="00EB0E53">
      <w:pPr>
        <w:pStyle w:val="MainText"/>
        <w:spacing w:after="120" w:line="240" w:lineRule="auto"/>
        <w:jc w:val="both"/>
        <w:rPr>
          <w:color w:val="000000" w:themeColor="text1"/>
          <w:sz w:val="20"/>
          <w:szCs w:val="20"/>
        </w:rPr>
      </w:pPr>
      <w:r w:rsidRPr="00690424">
        <w:rPr>
          <w:color w:val="000000" w:themeColor="text1"/>
          <w:sz w:val="20"/>
          <w:szCs w:val="20"/>
        </w:rPr>
        <w:t xml:space="preserve">((Main Text Paragraphs. Please make the first reference to </w:t>
      </w:r>
      <w:r w:rsidRPr="00DD727A">
        <w:rPr>
          <w:color w:val="000000" w:themeColor="text1"/>
          <w:sz w:val="20"/>
          <w:szCs w:val="20"/>
        </w:rPr>
        <w:t>a display item bold (Figure 1). Do not abbreviate Figure, Equation, etc.; display items are always singular, i.e., Figure 1 and 2. Equations are always singular, i.e., Equation 1 and 2, and should be inserted using the Equation Editor, not as graphics, in</w:t>
      </w:r>
      <w:r w:rsidRPr="00690424">
        <w:rPr>
          <w:color w:val="000000" w:themeColor="text1"/>
          <w:sz w:val="20"/>
          <w:szCs w:val="20"/>
        </w:rPr>
        <w:t xml:space="preserve"> the main text.  Display items and captions should be inserted in-line within the main text))</w:t>
      </w:r>
      <w:r w:rsidR="00173E50" w:rsidRPr="00690424">
        <w:rPr>
          <w:color w:val="000000" w:themeColor="text1"/>
          <w:sz w:val="20"/>
          <w:szCs w:val="20"/>
        </w:rPr>
        <w:t xml:space="preserve">. ((References should be </w:t>
      </w:r>
      <w:r w:rsidR="003638C9" w:rsidRPr="00690424">
        <w:rPr>
          <w:color w:val="000000" w:themeColor="text1"/>
          <w:sz w:val="20"/>
          <w:szCs w:val="20"/>
        </w:rPr>
        <w:t>in the parenthesis</w:t>
      </w:r>
      <w:r w:rsidR="00173E50" w:rsidRPr="00690424">
        <w:rPr>
          <w:color w:val="000000" w:themeColor="text1"/>
          <w:sz w:val="20"/>
          <w:szCs w:val="20"/>
        </w:rPr>
        <w:t xml:space="preserve"> and appear after </w:t>
      </w:r>
      <w:r w:rsidR="00090239" w:rsidRPr="00690424">
        <w:rPr>
          <w:color w:val="000000" w:themeColor="text1"/>
          <w:sz w:val="20"/>
          <w:szCs w:val="20"/>
        </w:rPr>
        <w:t>punctuation. [</w:t>
      </w:r>
      <w:r w:rsidR="00173E50" w:rsidRPr="00690424">
        <w:rPr>
          <w:color w:val="000000" w:themeColor="text1"/>
          <w:sz w:val="20"/>
          <w:szCs w:val="20"/>
        </w:rPr>
        <w:t>1,</w:t>
      </w:r>
      <w:r w:rsidR="00724026">
        <w:rPr>
          <w:color w:val="000000" w:themeColor="text1"/>
          <w:sz w:val="20"/>
          <w:szCs w:val="20"/>
        </w:rPr>
        <w:t xml:space="preserve"> </w:t>
      </w:r>
      <w:r w:rsidR="00173E50" w:rsidRPr="00690424">
        <w:rPr>
          <w:color w:val="000000" w:themeColor="text1"/>
          <w:sz w:val="20"/>
          <w:szCs w:val="20"/>
        </w:rPr>
        <w:t>2]</w:t>
      </w:r>
      <w:r w:rsidR="00173E50" w:rsidRPr="00DD727A">
        <w:rPr>
          <w:color w:val="000000" w:themeColor="text1"/>
          <w:sz w:val="20"/>
          <w:szCs w:val="20"/>
        </w:rPr>
        <w:t>.</w:t>
      </w:r>
      <w:r w:rsidR="00090239" w:rsidRPr="00DD727A">
        <w:rPr>
          <w:color w:val="000000" w:themeColor="text1"/>
          <w:sz w:val="20"/>
          <w:szCs w:val="20"/>
        </w:rPr>
        <w:t xml:space="preserve"> </w:t>
      </w:r>
      <w:r w:rsidR="00173E50" w:rsidRPr="00DD727A">
        <w:rPr>
          <w:color w:val="000000" w:themeColor="text1"/>
          <w:sz w:val="20"/>
          <w:szCs w:val="20"/>
        </w:rPr>
        <w:t xml:space="preserve">[3–5] </w:t>
      </w:r>
      <w:r w:rsidR="00173E50" w:rsidRPr="00DD727A">
        <w:rPr>
          <w:color w:val="000000" w:themeColor="text1"/>
          <w:sz w:val="20"/>
          <w:szCs w:val="20"/>
          <w:lang w:val="en-GB"/>
        </w:rPr>
        <w:t>Footnotes should not be used in the text. Instead, additional information can be added to the Reference list.</w:t>
      </w:r>
    </w:p>
    <w:p w:rsidR="009706B7" w:rsidRPr="00DD727A" w:rsidRDefault="009706B7" w:rsidP="00EB0E53">
      <w:pPr>
        <w:pStyle w:val="MainText"/>
        <w:spacing w:after="120" w:line="240" w:lineRule="auto"/>
        <w:jc w:val="both"/>
        <w:rPr>
          <w:color w:val="000000" w:themeColor="text1"/>
          <w:sz w:val="20"/>
          <w:szCs w:val="20"/>
        </w:rPr>
      </w:pPr>
      <w:r w:rsidRPr="00DD727A">
        <w:rPr>
          <w:color w:val="000000" w:themeColor="text1"/>
          <w:sz w:val="20"/>
          <w:szCs w:val="20"/>
        </w:rPr>
        <w:lastRenderedPageBreak/>
        <w:t xml:space="preserve">Your paper must use a page size corresponding to </w:t>
      </w:r>
      <w:r w:rsidR="00282257" w:rsidRPr="00DD727A">
        <w:rPr>
          <w:color w:val="000000" w:themeColor="text1"/>
          <w:sz w:val="20"/>
          <w:szCs w:val="20"/>
        </w:rPr>
        <w:t>Letter</w:t>
      </w:r>
      <w:r w:rsidRPr="00DD727A">
        <w:rPr>
          <w:color w:val="000000" w:themeColor="text1"/>
          <w:sz w:val="20"/>
          <w:szCs w:val="20"/>
        </w:rPr>
        <w:t xml:space="preserve"> which is 8.5" wide and 11" long. The margins must be set as follows:</w:t>
      </w:r>
    </w:p>
    <w:p w:rsidR="009706B7" w:rsidRPr="00DD727A" w:rsidRDefault="009706B7" w:rsidP="00D64CB4">
      <w:pPr>
        <w:pStyle w:val="MainText"/>
        <w:numPr>
          <w:ilvl w:val="1"/>
          <w:numId w:val="2"/>
        </w:numPr>
        <w:tabs>
          <w:tab w:val="left" w:pos="1080"/>
          <w:tab w:val="left" w:pos="1350"/>
          <w:tab w:val="left" w:pos="2070"/>
          <w:tab w:val="left" w:pos="2340"/>
        </w:tabs>
        <w:spacing w:line="240" w:lineRule="auto"/>
        <w:ind w:left="360" w:hanging="360"/>
        <w:rPr>
          <w:color w:val="000000" w:themeColor="text1"/>
          <w:sz w:val="20"/>
          <w:szCs w:val="20"/>
        </w:rPr>
      </w:pPr>
      <w:r w:rsidRPr="00DD727A">
        <w:rPr>
          <w:color w:val="000000" w:themeColor="text1"/>
          <w:sz w:val="20"/>
          <w:szCs w:val="20"/>
        </w:rPr>
        <w:t xml:space="preserve">Top </w:t>
      </w:r>
      <w:r w:rsidRPr="00DD727A">
        <w:rPr>
          <w:color w:val="000000" w:themeColor="text1"/>
          <w:sz w:val="20"/>
          <w:szCs w:val="20"/>
        </w:rPr>
        <w:tab/>
        <w:t>=</w:t>
      </w:r>
      <w:r w:rsidR="00D64CB4">
        <w:rPr>
          <w:color w:val="000000" w:themeColor="text1"/>
          <w:sz w:val="20"/>
          <w:szCs w:val="20"/>
        </w:rPr>
        <w:tab/>
        <w:t>Bottom</w:t>
      </w:r>
      <w:r w:rsidR="00D64CB4">
        <w:rPr>
          <w:color w:val="000000" w:themeColor="text1"/>
          <w:sz w:val="20"/>
          <w:szCs w:val="20"/>
        </w:rPr>
        <w:tab/>
        <w:t>=</w:t>
      </w:r>
      <w:r w:rsidR="00D64CB4">
        <w:rPr>
          <w:color w:val="000000" w:themeColor="text1"/>
          <w:sz w:val="20"/>
          <w:szCs w:val="20"/>
        </w:rPr>
        <w:tab/>
      </w:r>
      <w:r w:rsidRPr="00DD727A">
        <w:rPr>
          <w:color w:val="000000" w:themeColor="text1"/>
          <w:sz w:val="20"/>
          <w:szCs w:val="20"/>
        </w:rPr>
        <w:t>1"</w:t>
      </w:r>
    </w:p>
    <w:p w:rsidR="009706B7" w:rsidRPr="00DD727A" w:rsidRDefault="009706B7" w:rsidP="00D64CB4">
      <w:pPr>
        <w:pStyle w:val="MainText"/>
        <w:numPr>
          <w:ilvl w:val="1"/>
          <w:numId w:val="2"/>
        </w:numPr>
        <w:tabs>
          <w:tab w:val="left" w:pos="1080"/>
          <w:tab w:val="left" w:pos="1350"/>
          <w:tab w:val="left" w:pos="2070"/>
          <w:tab w:val="left" w:pos="2340"/>
        </w:tabs>
        <w:spacing w:line="240" w:lineRule="auto"/>
        <w:ind w:left="360" w:hanging="360"/>
        <w:rPr>
          <w:color w:val="000000" w:themeColor="text1"/>
          <w:sz w:val="20"/>
          <w:szCs w:val="20"/>
        </w:rPr>
      </w:pPr>
      <w:r w:rsidRPr="00DD727A">
        <w:rPr>
          <w:color w:val="000000" w:themeColor="text1"/>
          <w:sz w:val="20"/>
          <w:szCs w:val="20"/>
        </w:rPr>
        <w:t xml:space="preserve">Left </w:t>
      </w:r>
      <w:r w:rsidRPr="00DD727A">
        <w:rPr>
          <w:color w:val="000000" w:themeColor="text1"/>
          <w:sz w:val="20"/>
          <w:szCs w:val="20"/>
        </w:rPr>
        <w:tab/>
        <w:t>=</w:t>
      </w:r>
      <w:r w:rsidR="00D64CB4">
        <w:rPr>
          <w:color w:val="000000" w:themeColor="text1"/>
          <w:sz w:val="20"/>
          <w:szCs w:val="20"/>
        </w:rPr>
        <w:tab/>
      </w:r>
      <w:r w:rsidRPr="00DD727A">
        <w:rPr>
          <w:color w:val="000000" w:themeColor="text1"/>
          <w:sz w:val="20"/>
          <w:szCs w:val="20"/>
        </w:rPr>
        <w:t>Right</w:t>
      </w:r>
      <w:r w:rsidR="00D64CB4">
        <w:rPr>
          <w:color w:val="000000" w:themeColor="text1"/>
          <w:sz w:val="20"/>
          <w:szCs w:val="20"/>
        </w:rPr>
        <w:tab/>
      </w:r>
      <w:r w:rsidRPr="00DD727A">
        <w:rPr>
          <w:color w:val="000000" w:themeColor="text1"/>
          <w:sz w:val="20"/>
          <w:szCs w:val="20"/>
        </w:rPr>
        <w:t>=</w:t>
      </w:r>
      <w:r w:rsidR="00D64CB4">
        <w:rPr>
          <w:color w:val="000000" w:themeColor="text1"/>
          <w:sz w:val="20"/>
          <w:szCs w:val="20"/>
        </w:rPr>
        <w:tab/>
      </w:r>
      <w:r w:rsidR="002C53A8" w:rsidRPr="00DD727A">
        <w:rPr>
          <w:color w:val="000000" w:themeColor="text1"/>
          <w:sz w:val="20"/>
          <w:szCs w:val="20"/>
        </w:rPr>
        <w:t>1</w:t>
      </w:r>
      <w:r w:rsidRPr="00DD727A">
        <w:rPr>
          <w:color w:val="000000" w:themeColor="text1"/>
          <w:sz w:val="20"/>
          <w:szCs w:val="20"/>
        </w:rPr>
        <w:t>"</w:t>
      </w:r>
    </w:p>
    <w:p w:rsidR="009706B7" w:rsidRPr="00DD727A" w:rsidRDefault="009706B7" w:rsidP="00D64CB4">
      <w:pPr>
        <w:pStyle w:val="MainText"/>
        <w:numPr>
          <w:ilvl w:val="1"/>
          <w:numId w:val="2"/>
        </w:numPr>
        <w:tabs>
          <w:tab w:val="left" w:pos="1080"/>
          <w:tab w:val="left" w:pos="1350"/>
          <w:tab w:val="left" w:pos="2070"/>
          <w:tab w:val="left" w:pos="2340"/>
        </w:tabs>
        <w:spacing w:after="120" w:line="240" w:lineRule="auto"/>
        <w:ind w:left="360" w:hanging="360"/>
        <w:rPr>
          <w:color w:val="000000" w:themeColor="text1"/>
          <w:sz w:val="20"/>
          <w:szCs w:val="20"/>
        </w:rPr>
      </w:pPr>
      <w:r w:rsidRPr="00DD727A">
        <w:rPr>
          <w:color w:val="000000" w:themeColor="text1"/>
          <w:sz w:val="20"/>
          <w:szCs w:val="20"/>
        </w:rPr>
        <w:t xml:space="preserve">Header </w:t>
      </w:r>
      <w:r w:rsidRPr="00DD727A">
        <w:rPr>
          <w:color w:val="000000" w:themeColor="text1"/>
          <w:sz w:val="20"/>
          <w:szCs w:val="20"/>
        </w:rPr>
        <w:tab/>
        <w:t>=</w:t>
      </w:r>
      <w:r w:rsidR="00D64CB4">
        <w:rPr>
          <w:color w:val="000000" w:themeColor="text1"/>
          <w:sz w:val="20"/>
          <w:szCs w:val="20"/>
        </w:rPr>
        <w:tab/>
      </w:r>
      <w:r w:rsidRPr="00DD727A">
        <w:rPr>
          <w:color w:val="000000" w:themeColor="text1"/>
          <w:sz w:val="20"/>
          <w:szCs w:val="20"/>
        </w:rPr>
        <w:t>Footer</w:t>
      </w:r>
      <w:r w:rsidR="00D64CB4">
        <w:rPr>
          <w:color w:val="000000" w:themeColor="text1"/>
          <w:sz w:val="20"/>
          <w:szCs w:val="20"/>
        </w:rPr>
        <w:tab/>
      </w:r>
      <w:r w:rsidRPr="00DD727A">
        <w:rPr>
          <w:color w:val="000000" w:themeColor="text1"/>
          <w:sz w:val="20"/>
          <w:szCs w:val="20"/>
        </w:rPr>
        <w:t>=</w:t>
      </w:r>
      <w:r w:rsidR="00D64CB4">
        <w:rPr>
          <w:color w:val="000000" w:themeColor="text1"/>
          <w:sz w:val="20"/>
          <w:szCs w:val="20"/>
        </w:rPr>
        <w:tab/>
        <w:t>0.5</w:t>
      </w:r>
      <w:r w:rsidRPr="00DD727A">
        <w:rPr>
          <w:color w:val="000000" w:themeColor="text1"/>
          <w:sz w:val="20"/>
          <w:szCs w:val="20"/>
        </w:rPr>
        <w:t>"</w:t>
      </w:r>
    </w:p>
    <w:p w:rsidR="001F15AF" w:rsidRPr="00690424" w:rsidRDefault="009706B7" w:rsidP="00EB0E53">
      <w:pPr>
        <w:pStyle w:val="MainText"/>
        <w:spacing w:after="120" w:line="240" w:lineRule="auto"/>
        <w:jc w:val="both"/>
        <w:rPr>
          <w:b/>
          <w:color w:val="000000" w:themeColor="text1"/>
          <w:sz w:val="20"/>
          <w:szCs w:val="20"/>
        </w:rPr>
      </w:pPr>
      <w:r w:rsidRPr="00DD727A">
        <w:rPr>
          <w:color w:val="000000" w:themeColor="text1"/>
          <w:sz w:val="20"/>
          <w:szCs w:val="20"/>
        </w:rPr>
        <w:t>The entire document should be in Times New Roman</w:t>
      </w:r>
      <w:r w:rsidR="009F3715" w:rsidRPr="00DD727A">
        <w:rPr>
          <w:color w:val="000000" w:themeColor="text1"/>
          <w:sz w:val="20"/>
          <w:szCs w:val="20"/>
        </w:rPr>
        <w:t xml:space="preserve"> Font</w:t>
      </w:r>
      <w:r w:rsidRPr="00DD727A">
        <w:rPr>
          <w:color w:val="000000" w:themeColor="text1"/>
          <w:sz w:val="20"/>
          <w:szCs w:val="20"/>
        </w:rPr>
        <w:t>. Type other font types may</w:t>
      </w:r>
      <w:r w:rsidRPr="00690424">
        <w:rPr>
          <w:color w:val="000000" w:themeColor="text1"/>
          <w:sz w:val="20"/>
          <w:szCs w:val="20"/>
        </w:rPr>
        <w:t xml:space="preserve"> be used if needed for special purposes.</w:t>
      </w:r>
    </w:p>
    <w:p w:rsidR="00B5272F" w:rsidRPr="00D64CB4" w:rsidRDefault="00496693" w:rsidP="00EB0E53">
      <w:pPr>
        <w:pStyle w:val="ListParagraph"/>
        <w:ind w:left="0" w:firstLine="0"/>
        <w:jc w:val="center"/>
        <w:rPr>
          <w:color w:val="000000" w:themeColor="text1"/>
          <w:sz w:val="20"/>
          <w:szCs w:val="20"/>
        </w:rPr>
      </w:pPr>
      <w:bookmarkStart w:id="0" w:name="_GoBack"/>
      <w:r w:rsidRPr="00D64CB4">
        <w:rPr>
          <w:color w:val="000000" w:themeColor="text1"/>
          <w:sz w:val="20"/>
          <w:szCs w:val="20"/>
        </w:rPr>
        <w:t xml:space="preserve">TABLE 1. TITLE OF THE TABLE </w:t>
      </w:r>
      <w:r w:rsidRPr="00D64CB4">
        <w:rPr>
          <w:bCs/>
          <w:color w:val="000000" w:themeColor="text1"/>
          <w:sz w:val="20"/>
          <w:szCs w:val="20"/>
        </w:rPr>
        <w:t>(SIZE 10 FOR THE TABLE CAPTION)</w:t>
      </w:r>
      <w:r w:rsidRPr="00D64CB4">
        <w:rPr>
          <w:color w:val="000000" w:themeColor="text1"/>
          <w:sz w:val="20"/>
          <w:szCs w:val="20"/>
        </w:rPr>
        <w:t xml:space="preserve"> </w:t>
      </w:r>
    </w:p>
    <w:p w:rsidR="003638C9" w:rsidRPr="00690424" w:rsidRDefault="00496693" w:rsidP="008740F6">
      <w:pPr>
        <w:pStyle w:val="ListParagraph"/>
        <w:ind w:left="0" w:firstLine="0"/>
        <w:jc w:val="center"/>
        <w:rPr>
          <w:color w:val="000000" w:themeColor="text1"/>
          <w:sz w:val="20"/>
          <w:szCs w:val="20"/>
        </w:rPr>
      </w:pPr>
      <w:r w:rsidRPr="00690424">
        <w:rPr>
          <w:color w:val="000000" w:themeColor="text1"/>
          <w:sz w:val="20"/>
          <w:szCs w:val="20"/>
        </w:rPr>
        <w:t xml:space="preserve">((TABLE CAPTIONS SHOULD BE PLACED ABOVE THE TABLES.)) </w:t>
      </w:r>
    </w:p>
    <w:tbl>
      <w:tblPr>
        <w:tblW w:w="35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9"/>
        <w:gridCol w:w="2206"/>
        <w:gridCol w:w="2289"/>
      </w:tblGrid>
      <w:tr w:rsidR="00690424" w:rsidRPr="00690424" w:rsidTr="00560630">
        <w:trPr>
          <w:trHeight w:val="288"/>
          <w:jc w:val="center"/>
        </w:trPr>
        <w:tc>
          <w:tcPr>
            <w:tcW w:w="1571" w:type="pct"/>
            <w:shd w:val="clear" w:color="auto" w:fill="auto"/>
            <w:vAlign w:val="center"/>
            <w:hideMark/>
          </w:tcPr>
          <w:bookmarkEnd w:id="0"/>
          <w:p w:rsidR="00E36BC6" w:rsidRPr="00690424" w:rsidRDefault="002C53A8" w:rsidP="00EB0E53">
            <w:pPr>
              <w:pStyle w:val="ListParagraph"/>
              <w:ind w:left="0" w:firstLine="0"/>
              <w:jc w:val="center"/>
              <w:rPr>
                <w:color w:val="000000" w:themeColor="text1"/>
                <w:sz w:val="20"/>
                <w:szCs w:val="20"/>
              </w:rPr>
            </w:pPr>
            <w:r w:rsidRPr="00690424">
              <w:rPr>
                <w:bCs/>
                <w:color w:val="000000" w:themeColor="text1"/>
                <w:sz w:val="20"/>
                <w:szCs w:val="20"/>
              </w:rPr>
              <w:t>(SIZE 10</w:t>
            </w:r>
            <w:r w:rsidR="00B5272F" w:rsidRPr="00690424">
              <w:rPr>
                <w:bCs/>
                <w:color w:val="000000" w:themeColor="text1"/>
                <w:sz w:val="20"/>
                <w:szCs w:val="20"/>
              </w:rPr>
              <w:t>)</w:t>
            </w:r>
          </w:p>
        </w:tc>
        <w:tc>
          <w:tcPr>
            <w:tcW w:w="1683" w:type="pct"/>
            <w:shd w:val="clear" w:color="auto" w:fill="auto"/>
            <w:vAlign w:val="center"/>
            <w:hideMark/>
          </w:tcPr>
          <w:p w:rsidR="00E36BC6" w:rsidRPr="00690424" w:rsidRDefault="003638C9" w:rsidP="00EB0E53">
            <w:pPr>
              <w:pStyle w:val="ListParagraph"/>
              <w:ind w:left="0" w:firstLine="0"/>
              <w:jc w:val="center"/>
              <w:rPr>
                <w:color w:val="000000" w:themeColor="text1"/>
                <w:sz w:val="20"/>
                <w:szCs w:val="20"/>
              </w:rPr>
            </w:pPr>
            <w:r w:rsidRPr="00690424">
              <w:rPr>
                <w:bCs/>
                <w:color w:val="000000" w:themeColor="text1"/>
                <w:sz w:val="20"/>
                <w:szCs w:val="20"/>
                <w:lang w:val="en-GB"/>
              </w:rPr>
              <w:t>Table Header</w:t>
            </w:r>
          </w:p>
        </w:tc>
        <w:tc>
          <w:tcPr>
            <w:tcW w:w="1746" w:type="pct"/>
            <w:shd w:val="clear" w:color="auto" w:fill="auto"/>
            <w:vAlign w:val="center"/>
            <w:hideMark/>
          </w:tcPr>
          <w:p w:rsidR="00E36BC6" w:rsidRPr="00690424" w:rsidRDefault="003638C9" w:rsidP="00EB0E53">
            <w:pPr>
              <w:pStyle w:val="ListParagraph"/>
              <w:ind w:left="0" w:firstLine="0"/>
              <w:jc w:val="center"/>
              <w:rPr>
                <w:color w:val="000000" w:themeColor="text1"/>
                <w:sz w:val="20"/>
                <w:szCs w:val="20"/>
              </w:rPr>
            </w:pPr>
            <w:r w:rsidRPr="00690424">
              <w:rPr>
                <w:bCs/>
                <w:color w:val="000000" w:themeColor="text1"/>
                <w:sz w:val="20"/>
                <w:szCs w:val="20"/>
                <w:lang w:val="en-GB"/>
              </w:rPr>
              <w:t>Table Header</w:t>
            </w:r>
          </w:p>
        </w:tc>
      </w:tr>
      <w:tr w:rsidR="00690424" w:rsidRPr="00690424" w:rsidTr="00560630">
        <w:trPr>
          <w:trHeight w:val="288"/>
          <w:jc w:val="center"/>
        </w:trPr>
        <w:tc>
          <w:tcPr>
            <w:tcW w:w="1571" w:type="pct"/>
            <w:shd w:val="clear" w:color="auto" w:fill="auto"/>
            <w:vAlign w:val="center"/>
            <w:hideMark/>
          </w:tcPr>
          <w:p w:rsidR="00E36BC6" w:rsidRPr="00690424" w:rsidRDefault="003638C9" w:rsidP="00EB0E53">
            <w:pPr>
              <w:pStyle w:val="ListParagraph"/>
              <w:ind w:left="0" w:firstLine="0"/>
              <w:jc w:val="center"/>
              <w:rPr>
                <w:color w:val="000000" w:themeColor="text1"/>
                <w:sz w:val="20"/>
                <w:szCs w:val="20"/>
              </w:rPr>
            </w:pPr>
            <w:r w:rsidRPr="00690424">
              <w:rPr>
                <w:bCs/>
                <w:color w:val="000000" w:themeColor="text1"/>
                <w:sz w:val="20"/>
                <w:szCs w:val="20"/>
                <w:lang w:val="en-GB"/>
              </w:rPr>
              <w:t>Heading</w:t>
            </w:r>
          </w:p>
        </w:tc>
        <w:tc>
          <w:tcPr>
            <w:tcW w:w="1683" w:type="pct"/>
            <w:shd w:val="clear" w:color="auto" w:fill="auto"/>
            <w:vAlign w:val="center"/>
            <w:hideMark/>
          </w:tcPr>
          <w:p w:rsidR="00E36BC6" w:rsidRPr="00690424" w:rsidRDefault="00B5272F" w:rsidP="00EB0E53">
            <w:pPr>
              <w:pStyle w:val="ListParagraph"/>
              <w:ind w:left="0" w:firstLine="0"/>
              <w:jc w:val="center"/>
              <w:rPr>
                <w:color w:val="000000" w:themeColor="text1"/>
                <w:sz w:val="20"/>
                <w:szCs w:val="20"/>
              </w:rPr>
            </w:pPr>
            <w:r w:rsidRPr="00690424">
              <w:rPr>
                <w:color w:val="000000" w:themeColor="text1"/>
                <w:sz w:val="20"/>
                <w:szCs w:val="20"/>
              </w:rPr>
              <w:t>(SIZE 10)</w:t>
            </w:r>
          </w:p>
        </w:tc>
        <w:tc>
          <w:tcPr>
            <w:tcW w:w="1746" w:type="pct"/>
            <w:shd w:val="clear" w:color="auto" w:fill="auto"/>
            <w:vAlign w:val="center"/>
            <w:hideMark/>
          </w:tcPr>
          <w:p w:rsidR="00E36BC6" w:rsidRPr="00690424" w:rsidRDefault="003638C9" w:rsidP="00EB0E53">
            <w:pPr>
              <w:pStyle w:val="ListParagraph"/>
              <w:ind w:left="0" w:firstLine="0"/>
              <w:jc w:val="center"/>
              <w:rPr>
                <w:bCs/>
                <w:color w:val="000000" w:themeColor="text1"/>
                <w:sz w:val="20"/>
                <w:szCs w:val="20"/>
              </w:rPr>
            </w:pPr>
            <w:r w:rsidRPr="00690424">
              <w:rPr>
                <w:bCs/>
                <w:color w:val="000000" w:themeColor="text1"/>
                <w:sz w:val="20"/>
                <w:szCs w:val="20"/>
                <w:lang w:val="en-GB"/>
              </w:rPr>
              <w:t>Values</w:t>
            </w:r>
          </w:p>
        </w:tc>
      </w:tr>
      <w:tr w:rsidR="00690424" w:rsidRPr="00690424" w:rsidTr="00560630">
        <w:trPr>
          <w:trHeight w:val="288"/>
          <w:jc w:val="center"/>
        </w:trPr>
        <w:tc>
          <w:tcPr>
            <w:tcW w:w="1571" w:type="pct"/>
            <w:shd w:val="clear" w:color="auto" w:fill="auto"/>
            <w:vAlign w:val="center"/>
            <w:hideMark/>
          </w:tcPr>
          <w:p w:rsidR="00E36BC6" w:rsidRPr="00690424" w:rsidRDefault="003638C9" w:rsidP="00EB0E53">
            <w:pPr>
              <w:pStyle w:val="ListParagraph"/>
              <w:ind w:left="0" w:firstLine="0"/>
              <w:jc w:val="center"/>
              <w:rPr>
                <w:color w:val="000000" w:themeColor="text1"/>
                <w:sz w:val="20"/>
                <w:szCs w:val="20"/>
              </w:rPr>
            </w:pPr>
            <w:r w:rsidRPr="00690424">
              <w:rPr>
                <w:bCs/>
                <w:color w:val="000000" w:themeColor="text1"/>
                <w:sz w:val="20"/>
                <w:szCs w:val="20"/>
                <w:lang w:val="en-GB"/>
              </w:rPr>
              <w:t>Heading</w:t>
            </w:r>
          </w:p>
        </w:tc>
        <w:tc>
          <w:tcPr>
            <w:tcW w:w="1683" w:type="pct"/>
            <w:shd w:val="clear" w:color="auto" w:fill="auto"/>
            <w:vAlign w:val="center"/>
            <w:hideMark/>
          </w:tcPr>
          <w:p w:rsidR="00E36BC6" w:rsidRPr="00690424" w:rsidRDefault="003638C9" w:rsidP="00EB0E53">
            <w:pPr>
              <w:pStyle w:val="ListParagraph"/>
              <w:ind w:left="0" w:firstLine="0"/>
              <w:jc w:val="center"/>
              <w:rPr>
                <w:bCs/>
                <w:color w:val="000000" w:themeColor="text1"/>
                <w:sz w:val="20"/>
                <w:szCs w:val="20"/>
              </w:rPr>
            </w:pPr>
            <w:r w:rsidRPr="00690424">
              <w:rPr>
                <w:bCs/>
                <w:color w:val="000000" w:themeColor="text1"/>
                <w:sz w:val="20"/>
                <w:szCs w:val="20"/>
                <w:lang w:val="en-GB"/>
              </w:rPr>
              <w:t>Values</w:t>
            </w:r>
          </w:p>
        </w:tc>
        <w:tc>
          <w:tcPr>
            <w:tcW w:w="1746" w:type="pct"/>
            <w:shd w:val="clear" w:color="auto" w:fill="auto"/>
            <w:vAlign w:val="center"/>
            <w:hideMark/>
          </w:tcPr>
          <w:p w:rsidR="00E36BC6" w:rsidRPr="00690424" w:rsidRDefault="003638C9" w:rsidP="00EB0E53">
            <w:pPr>
              <w:pStyle w:val="ListParagraph"/>
              <w:ind w:left="0" w:firstLine="0"/>
              <w:jc w:val="center"/>
              <w:rPr>
                <w:bCs/>
                <w:color w:val="000000" w:themeColor="text1"/>
                <w:sz w:val="20"/>
                <w:szCs w:val="20"/>
              </w:rPr>
            </w:pPr>
            <w:r w:rsidRPr="00690424">
              <w:rPr>
                <w:bCs/>
                <w:color w:val="000000" w:themeColor="text1"/>
                <w:sz w:val="20"/>
                <w:szCs w:val="20"/>
                <w:lang w:val="en-GB"/>
              </w:rPr>
              <w:t>Values</w:t>
            </w:r>
          </w:p>
        </w:tc>
      </w:tr>
      <w:tr w:rsidR="00690424" w:rsidRPr="00690424" w:rsidTr="00560630">
        <w:trPr>
          <w:trHeight w:val="288"/>
          <w:jc w:val="center"/>
        </w:trPr>
        <w:tc>
          <w:tcPr>
            <w:tcW w:w="1571" w:type="pct"/>
            <w:shd w:val="clear" w:color="auto" w:fill="auto"/>
            <w:vAlign w:val="center"/>
            <w:hideMark/>
          </w:tcPr>
          <w:p w:rsidR="00E36BC6" w:rsidRPr="00690424" w:rsidRDefault="003638C9" w:rsidP="00EB0E53">
            <w:pPr>
              <w:pStyle w:val="ListParagraph"/>
              <w:ind w:left="0" w:firstLine="0"/>
              <w:jc w:val="center"/>
              <w:rPr>
                <w:color w:val="000000" w:themeColor="text1"/>
                <w:sz w:val="20"/>
                <w:szCs w:val="20"/>
              </w:rPr>
            </w:pPr>
            <w:r w:rsidRPr="00690424">
              <w:rPr>
                <w:bCs/>
                <w:color w:val="000000" w:themeColor="text1"/>
                <w:sz w:val="20"/>
                <w:szCs w:val="20"/>
                <w:lang w:val="en-GB"/>
              </w:rPr>
              <w:t>Heading</w:t>
            </w:r>
          </w:p>
        </w:tc>
        <w:tc>
          <w:tcPr>
            <w:tcW w:w="1683" w:type="pct"/>
            <w:shd w:val="clear" w:color="auto" w:fill="auto"/>
            <w:vAlign w:val="center"/>
            <w:hideMark/>
          </w:tcPr>
          <w:p w:rsidR="00E36BC6" w:rsidRPr="00690424" w:rsidRDefault="003638C9" w:rsidP="00EB0E53">
            <w:pPr>
              <w:pStyle w:val="ListParagraph"/>
              <w:ind w:left="0" w:firstLine="0"/>
              <w:jc w:val="center"/>
              <w:rPr>
                <w:bCs/>
                <w:color w:val="000000" w:themeColor="text1"/>
                <w:sz w:val="20"/>
                <w:szCs w:val="20"/>
              </w:rPr>
            </w:pPr>
            <w:r w:rsidRPr="00690424">
              <w:rPr>
                <w:bCs/>
                <w:color w:val="000000" w:themeColor="text1"/>
                <w:sz w:val="20"/>
                <w:szCs w:val="20"/>
                <w:lang w:val="en-GB"/>
              </w:rPr>
              <w:t>Values</w:t>
            </w:r>
          </w:p>
        </w:tc>
        <w:tc>
          <w:tcPr>
            <w:tcW w:w="1746" w:type="pct"/>
            <w:shd w:val="clear" w:color="auto" w:fill="auto"/>
            <w:vAlign w:val="center"/>
            <w:hideMark/>
          </w:tcPr>
          <w:p w:rsidR="00E36BC6" w:rsidRPr="00690424" w:rsidRDefault="003638C9" w:rsidP="00EB0E53">
            <w:pPr>
              <w:pStyle w:val="ListParagraph"/>
              <w:ind w:left="0" w:firstLine="0"/>
              <w:jc w:val="center"/>
              <w:rPr>
                <w:bCs/>
                <w:color w:val="000000" w:themeColor="text1"/>
                <w:sz w:val="20"/>
                <w:szCs w:val="20"/>
              </w:rPr>
            </w:pPr>
            <w:r w:rsidRPr="00690424">
              <w:rPr>
                <w:bCs/>
                <w:color w:val="000000" w:themeColor="text1"/>
                <w:sz w:val="20"/>
                <w:szCs w:val="20"/>
                <w:lang w:val="en-GB"/>
              </w:rPr>
              <w:t>Values</w:t>
            </w:r>
          </w:p>
        </w:tc>
      </w:tr>
    </w:tbl>
    <w:p w:rsidR="003638C9" w:rsidRPr="00560630" w:rsidRDefault="00560630" w:rsidP="00560630">
      <w:pPr>
        <w:pStyle w:val="Legend"/>
        <w:spacing w:after="120"/>
        <w:ind w:left="1440"/>
        <w:jc w:val="both"/>
        <w:rPr>
          <w:b/>
          <w:i/>
          <w:color w:val="000000" w:themeColor="text1"/>
          <w:sz w:val="20"/>
          <w:szCs w:val="20"/>
        </w:rPr>
      </w:pPr>
      <w:r w:rsidRPr="00560630">
        <w:rPr>
          <w:i/>
          <w:color w:val="000000" w:themeColor="text1"/>
          <w:sz w:val="20"/>
          <w:szCs w:val="20"/>
        </w:rPr>
        <w:t>Source: Text follows (SIZE 10 Italic)</w:t>
      </w:r>
    </w:p>
    <w:p w:rsidR="00E92869" w:rsidRPr="00690424" w:rsidRDefault="005A2707" w:rsidP="008740F6">
      <w:pPr>
        <w:pStyle w:val="Legend"/>
        <w:jc w:val="center"/>
        <w:rPr>
          <w:color w:val="000000" w:themeColor="text1"/>
          <w:sz w:val="20"/>
          <w:szCs w:val="20"/>
        </w:rPr>
      </w:pPr>
      <w:r>
        <w:rPr>
          <w:noProof/>
          <w:lang w:val="en-IN" w:eastAsia="en-IN"/>
        </w:rPr>
        <w:drawing>
          <wp:inline distT="0" distB="0" distL="0" distR="0">
            <wp:extent cx="3650744" cy="2401570"/>
            <wp:effectExtent l="0" t="0" r="6985" b="0"/>
            <wp:docPr id="151" name="Picture 151" descr="Graphs vs Charts - What Is It? Differences, Infographics, Templ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Graphs vs Charts - What Is It? Differences, Infographics, Templat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58809" cy="2472658"/>
                    </a:xfrm>
                    <a:prstGeom prst="rect">
                      <a:avLst/>
                    </a:prstGeom>
                    <a:noFill/>
                    <a:ln>
                      <a:noFill/>
                    </a:ln>
                  </pic:spPr>
                </pic:pic>
              </a:graphicData>
            </a:graphic>
          </wp:inline>
        </w:drawing>
      </w:r>
    </w:p>
    <w:p w:rsidR="00E92869" w:rsidRPr="00690424" w:rsidRDefault="00390105" w:rsidP="00EB0E53">
      <w:pPr>
        <w:pStyle w:val="Legend"/>
        <w:spacing w:after="120"/>
        <w:jc w:val="center"/>
        <w:rPr>
          <w:color w:val="000000" w:themeColor="text1"/>
          <w:sz w:val="20"/>
          <w:szCs w:val="20"/>
        </w:rPr>
      </w:pPr>
      <w:r w:rsidRPr="00690424">
        <w:rPr>
          <w:color w:val="000000" w:themeColor="text1"/>
          <w:sz w:val="20"/>
          <w:szCs w:val="20"/>
        </w:rPr>
        <w:t>FIGURE 1.</w:t>
      </w:r>
      <w:r w:rsidRPr="00690424">
        <w:rPr>
          <w:bCs/>
          <w:color w:val="000000" w:themeColor="text1"/>
          <w:sz w:val="20"/>
          <w:szCs w:val="20"/>
        </w:rPr>
        <w:t xml:space="preserve"> EXAMPLE FOR SMALL FIGURE </w:t>
      </w:r>
      <w:r w:rsidRPr="00690424">
        <w:rPr>
          <w:color w:val="000000" w:themeColor="text1"/>
          <w:sz w:val="20"/>
          <w:szCs w:val="20"/>
        </w:rPr>
        <w:t>(SIZE</w:t>
      </w:r>
      <w:r w:rsidRPr="00690424">
        <w:rPr>
          <w:bCs/>
          <w:color w:val="000000" w:themeColor="text1"/>
          <w:sz w:val="20"/>
          <w:szCs w:val="20"/>
        </w:rPr>
        <w:t xml:space="preserve"> 10 FOR THE FIG</w:t>
      </w:r>
      <w:r>
        <w:rPr>
          <w:bCs/>
          <w:color w:val="000000" w:themeColor="text1"/>
          <w:sz w:val="20"/>
          <w:szCs w:val="20"/>
        </w:rPr>
        <w:t>URE</w:t>
      </w:r>
      <w:r w:rsidRPr="00690424">
        <w:rPr>
          <w:bCs/>
          <w:color w:val="000000" w:themeColor="text1"/>
          <w:sz w:val="20"/>
          <w:szCs w:val="20"/>
        </w:rPr>
        <w:t xml:space="preserve"> CAPTION</w:t>
      </w:r>
      <w:r w:rsidRPr="00690424">
        <w:rPr>
          <w:color w:val="000000" w:themeColor="text1"/>
          <w:sz w:val="20"/>
          <w:szCs w:val="20"/>
        </w:rPr>
        <w:t>) ((FIGURE CAPTION NEED TO BE PLACED BELOW THE FIGURES. NOTE: PLEASE DO NOT COMBINE FIGURE AND CAPTION IN A TEXTBOX OR FRAME.))</w:t>
      </w:r>
    </w:p>
    <w:p w:rsidR="00E92869" w:rsidRPr="00690424" w:rsidRDefault="00560630" w:rsidP="008740F6">
      <w:pPr>
        <w:pStyle w:val="Legend"/>
        <w:jc w:val="center"/>
        <w:rPr>
          <w:noProof/>
          <w:color w:val="000000" w:themeColor="text1"/>
          <w:sz w:val="20"/>
          <w:szCs w:val="20"/>
          <w:lang w:eastAsia="en-US" w:bidi="ta-IN"/>
        </w:rPr>
      </w:pPr>
      <w:r>
        <w:rPr>
          <w:noProof/>
          <w:lang w:val="en-IN" w:eastAsia="en-IN"/>
        </w:rPr>
        <w:drawing>
          <wp:inline distT="0" distB="0" distL="0" distR="0">
            <wp:extent cx="4336547" cy="2345634"/>
            <wp:effectExtent l="0" t="0" r="6985" b="0"/>
            <wp:docPr id="1" name="Picture 1" descr="Leaves | Biology for Majors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Leaves | Biology for Majors I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83817" cy="2371202"/>
                    </a:xfrm>
                    <a:prstGeom prst="rect">
                      <a:avLst/>
                    </a:prstGeom>
                    <a:noFill/>
                    <a:ln>
                      <a:noFill/>
                    </a:ln>
                  </pic:spPr>
                </pic:pic>
              </a:graphicData>
            </a:graphic>
          </wp:inline>
        </w:drawing>
      </w:r>
    </w:p>
    <w:p w:rsidR="00150088" w:rsidRDefault="00390105" w:rsidP="00390105">
      <w:pPr>
        <w:pStyle w:val="Legend"/>
        <w:jc w:val="center"/>
        <w:rPr>
          <w:bCs/>
          <w:color w:val="000000" w:themeColor="text1"/>
          <w:sz w:val="20"/>
          <w:szCs w:val="20"/>
        </w:rPr>
      </w:pPr>
      <w:r w:rsidRPr="00690424">
        <w:rPr>
          <w:color w:val="000000" w:themeColor="text1"/>
          <w:sz w:val="20"/>
          <w:szCs w:val="20"/>
        </w:rPr>
        <w:t>FIGURE 2. EXAMPLE FOR FIGURE CONSISTS OF MULTIPLE PANELS:</w:t>
      </w:r>
      <w:r w:rsidRPr="00690424">
        <w:rPr>
          <w:iCs/>
          <w:color w:val="000000" w:themeColor="text1"/>
          <w:sz w:val="20"/>
          <w:szCs w:val="20"/>
          <w:lang w:val="en-GB"/>
        </w:rPr>
        <w:t xml:space="preserve"> REPRESENTATIONS OF SOME </w:t>
      </w:r>
      <w:r>
        <w:rPr>
          <w:iCs/>
          <w:color w:val="000000" w:themeColor="text1"/>
          <w:sz w:val="20"/>
          <w:szCs w:val="20"/>
          <w:lang w:val="en-GB"/>
        </w:rPr>
        <w:t>LEAFS</w:t>
      </w:r>
      <w:r w:rsidRPr="00690424">
        <w:rPr>
          <w:iCs/>
          <w:color w:val="000000" w:themeColor="text1"/>
          <w:sz w:val="20"/>
          <w:szCs w:val="20"/>
          <w:lang w:val="en-GB"/>
        </w:rPr>
        <w:t xml:space="preserve">. (A) </w:t>
      </w:r>
      <w:r w:rsidRPr="00560630">
        <w:rPr>
          <w:iCs/>
          <w:color w:val="000000" w:themeColor="text1"/>
          <w:sz w:val="20"/>
          <w:szCs w:val="20"/>
          <w:lang w:val="en-GB"/>
        </w:rPr>
        <w:t>TULIP</w:t>
      </w:r>
      <w:r w:rsidRPr="00690424">
        <w:rPr>
          <w:iCs/>
          <w:color w:val="000000" w:themeColor="text1"/>
          <w:sz w:val="20"/>
          <w:szCs w:val="20"/>
          <w:lang w:val="en-GB"/>
        </w:rPr>
        <w:t>, (B) </w:t>
      </w:r>
      <w:r w:rsidRPr="00560630">
        <w:rPr>
          <w:iCs/>
          <w:color w:val="000000" w:themeColor="text1"/>
          <w:sz w:val="20"/>
          <w:szCs w:val="20"/>
          <w:lang w:val="en-GB"/>
        </w:rPr>
        <w:t>LINDEN</w:t>
      </w:r>
      <w:r w:rsidRPr="00690424">
        <w:rPr>
          <w:iCs/>
          <w:color w:val="000000" w:themeColor="text1"/>
          <w:sz w:val="20"/>
          <w:szCs w:val="20"/>
          <w:lang w:val="en-GB"/>
        </w:rPr>
        <w:t xml:space="preserve">, </w:t>
      </w:r>
      <w:r>
        <w:rPr>
          <w:iCs/>
          <w:color w:val="000000" w:themeColor="text1"/>
          <w:sz w:val="20"/>
          <w:szCs w:val="20"/>
          <w:lang w:val="en-GB"/>
        </w:rPr>
        <w:t xml:space="preserve">AND </w:t>
      </w:r>
      <w:r w:rsidRPr="00690424">
        <w:rPr>
          <w:iCs/>
          <w:color w:val="000000" w:themeColor="text1"/>
          <w:sz w:val="20"/>
          <w:szCs w:val="20"/>
          <w:lang w:val="en-GB"/>
        </w:rPr>
        <w:t xml:space="preserve">(C) </w:t>
      </w:r>
      <w:r w:rsidRPr="00560630">
        <w:rPr>
          <w:iCs/>
          <w:color w:val="000000" w:themeColor="text1"/>
          <w:sz w:val="20"/>
          <w:szCs w:val="20"/>
          <w:lang w:val="en-GB"/>
        </w:rPr>
        <w:t>GINKGO BILOBA</w:t>
      </w:r>
      <w:r w:rsidRPr="00690424">
        <w:rPr>
          <w:iCs/>
          <w:color w:val="000000" w:themeColor="text1"/>
          <w:sz w:val="20"/>
          <w:szCs w:val="20"/>
          <w:lang w:val="en-GB"/>
        </w:rPr>
        <w:t>.</w:t>
      </w:r>
      <w:r>
        <w:rPr>
          <w:iCs/>
          <w:color w:val="000000" w:themeColor="text1"/>
          <w:sz w:val="20"/>
          <w:szCs w:val="20"/>
          <w:lang w:val="en-GB"/>
        </w:rPr>
        <w:t xml:space="preserve"> </w:t>
      </w:r>
      <w:r w:rsidRPr="00690424">
        <w:rPr>
          <w:bCs/>
          <w:color w:val="000000" w:themeColor="text1"/>
          <w:sz w:val="20"/>
          <w:szCs w:val="20"/>
        </w:rPr>
        <w:t xml:space="preserve">(SIZE </w:t>
      </w:r>
      <w:r w:rsidRPr="00690424">
        <w:rPr>
          <w:bCs/>
          <w:color w:val="000000" w:themeColor="text1"/>
        </w:rPr>
        <w:t>10</w:t>
      </w:r>
      <w:r w:rsidRPr="00690424">
        <w:rPr>
          <w:bCs/>
          <w:color w:val="000000" w:themeColor="text1"/>
          <w:sz w:val="20"/>
          <w:szCs w:val="20"/>
        </w:rPr>
        <w:t xml:space="preserve"> FOR THE FIGURE CAPTION)</w:t>
      </w:r>
    </w:p>
    <w:p w:rsidR="00390105" w:rsidRPr="00690424" w:rsidRDefault="00390105" w:rsidP="00390105">
      <w:pPr>
        <w:pStyle w:val="Legend"/>
        <w:jc w:val="center"/>
        <w:rPr>
          <w:color w:val="000000" w:themeColor="text1"/>
          <w:sz w:val="20"/>
          <w:szCs w:val="20"/>
        </w:rPr>
      </w:pPr>
    </w:p>
    <w:p w:rsidR="00D05246" w:rsidRDefault="009706B7" w:rsidP="00DD727A">
      <w:pPr>
        <w:pStyle w:val="BodyText"/>
        <w:spacing w:after="120"/>
        <w:ind w:left="0"/>
        <w:rPr>
          <w:color w:val="000000" w:themeColor="text1"/>
        </w:rPr>
      </w:pPr>
      <w:r w:rsidRPr="00690424">
        <w:rPr>
          <w:color w:val="000000" w:themeColor="text1"/>
        </w:rPr>
        <w:t xml:space="preserve">Figure must be positioned either at the top or at the bottom of the page. </w:t>
      </w:r>
      <w:r w:rsidR="00590BAF" w:rsidRPr="00690424">
        <w:rPr>
          <w:rFonts w:eastAsia="SimSun"/>
          <w:color w:val="000000" w:themeColor="text1"/>
          <w:lang w:val="en-GB"/>
        </w:rPr>
        <w:t xml:space="preserve">They should be referred to as (see Figure 1, etc.) in the main text. </w:t>
      </w:r>
      <w:r w:rsidR="00D05246" w:rsidRPr="00690424">
        <w:rPr>
          <w:color w:val="000000" w:themeColor="text1"/>
        </w:rPr>
        <w:t>Please check all figures in your paper both on screen and on a black-and-white hardcopy. When you check your paper on a black-and-white hardcopy, please ensure that:</w:t>
      </w:r>
    </w:p>
    <w:p w:rsidR="00D05246" w:rsidRPr="00690424" w:rsidRDefault="007A1C0D" w:rsidP="00C47783">
      <w:pPr>
        <w:pStyle w:val="ListParagraph"/>
        <w:numPr>
          <w:ilvl w:val="0"/>
          <w:numId w:val="6"/>
        </w:numPr>
        <w:ind w:left="360" w:hanging="360"/>
        <w:jc w:val="left"/>
        <w:rPr>
          <w:color w:val="000000" w:themeColor="text1"/>
          <w:sz w:val="20"/>
          <w:szCs w:val="20"/>
        </w:rPr>
      </w:pPr>
      <w:r w:rsidRPr="00690424">
        <w:rPr>
          <w:color w:val="000000" w:themeColor="text1"/>
          <w:sz w:val="20"/>
          <w:szCs w:val="20"/>
        </w:rPr>
        <w:t xml:space="preserve">The </w:t>
      </w:r>
      <w:r w:rsidR="00D05246" w:rsidRPr="00690424">
        <w:rPr>
          <w:color w:val="000000" w:themeColor="text1"/>
          <w:sz w:val="20"/>
          <w:szCs w:val="20"/>
        </w:rPr>
        <w:t>colors used in each figure contrast well,</w:t>
      </w:r>
    </w:p>
    <w:p w:rsidR="009706B7" w:rsidRPr="00690424" w:rsidRDefault="007A1C0D" w:rsidP="00C47783">
      <w:pPr>
        <w:pStyle w:val="ListParagraph"/>
        <w:numPr>
          <w:ilvl w:val="0"/>
          <w:numId w:val="6"/>
        </w:numPr>
        <w:ind w:left="360" w:hanging="360"/>
        <w:rPr>
          <w:color w:val="000000" w:themeColor="text1"/>
          <w:sz w:val="20"/>
          <w:szCs w:val="20"/>
        </w:rPr>
      </w:pPr>
      <w:r w:rsidRPr="00690424">
        <w:rPr>
          <w:color w:val="000000" w:themeColor="text1"/>
          <w:sz w:val="20"/>
          <w:szCs w:val="20"/>
        </w:rPr>
        <w:t xml:space="preserve">The </w:t>
      </w:r>
      <w:r w:rsidR="00D05246" w:rsidRPr="00690424">
        <w:rPr>
          <w:color w:val="000000" w:themeColor="text1"/>
          <w:sz w:val="20"/>
          <w:szCs w:val="20"/>
        </w:rPr>
        <w:t>image used in each figure is clear,</w:t>
      </w:r>
    </w:p>
    <w:p w:rsidR="009706B7" w:rsidRPr="00690424" w:rsidRDefault="00D05246" w:rsidP="00C47783">
      <w:pPr>
        <w:pStyle w:val="ListParagraph"/>
        <w:numPr>
          <w:ilvl w:val="0"/>
          <w:numId w:val="6"/>
        </w:numPr>
        <w:ind w:left="360" w:hanging="360"/>
        <w:rPr>
          <w:color w:val="000000" w:themeColor="text1"/>
          <w:sz w:val="20"/>
          <w:szCs w:val="20"/>
        </w:rPr>
      </w:pPr>
      <w:r w:rsidRPr="00690424">
        <w:rPr>
          <w:color w:val="000000" w:themeColor="text1"/>
          <w:sz w:val="20"/>
          <w:szCs w:val="20"/>
        </w:rPr>
        <w:t>All text la</w:t>
      </w:r>
      <w:r w:rsidR="009706B7" w:rsidRPr="00690424">
        <w:rPr>
          <w:color w:val="000000" w:themeColor="text1"/>
          <w:sz w:val="20"/>
          <w:szCs w:val="20"/>
        </w:rPr>
        <w:t>bels in each figure are legible, &amp;</w:t>
      </w:r>
    </w:p>
    <w:p w:rsidR="00263C77" w:rsidRPr="00690424" w:rsidRDefault="00263C77" w:rsidP="00C47783">
      <w:pPr>
        <w:pStyle w:val="ListParagraph"/>
        <w:numPr>
          <w:ilvl w:val="0"/>
          <w:numId w:val="6"/>
        </w:numPr>
        <w:spacing w:after="120"/>
        <w:ind w:left="360" w:hanging="360"/>
        <w:rPr>
          <w:color w:val="000000" w:themeColor="text1"/>
          <w:sz w:val="20"/>
          <w:szCs w:val="20"/>
        </w:rPr>
      </w:pPr>
      <w:r w:rsidRPr="00690424">
        <w:rPr>
          <w:color w:val="000000" w:themeColor="text1"/>
          <w:sz w:val="20"/>
          <w:szCs w:val="20"/>
        </w:rPr>
        <w:t>Reproduced with permission</w:t>
      </w:r>
      <w:r w:rsidR="009706B7" w:rsidRPr="00690424">
        <w:rPr>
          <w:color w:val="000000" w:themeColor="text1"/>
          <w:sz w:val="20"/>
          <w:szCs w:val="20"/>
        </w:rPr>
        <w:t>.</w:t>
      </w:r>
      <w:r w:rsidR="009706B7" w:rsidRPr="00690424">
        <w:rPr>
          <w:color w:val="000000" w:themeColor="text1"/>
          <w:sz w:val="20"/>
          <w:szCs w:val="20"/>
          <w:vertAlign w:val="superscript"/>
        </w:rPr>
        <w:t xml:space="preserve"> </w:t>
      </w:r>
      <w:r w:rsidR="009706B7" w:rsidRPr="00690424">
        <w:rPr>
          <w:color w:val="000000" w:themeColor="text1"/>
          <w:sz w:val="20"/>
          <w:szCs w:val="20"/>
        </w:rPr>
        <w:t>[</w:t>
      </w:r>
      <w:r w:rsidRPr="00690424">
        <w:rPr>
          <w:color w:val="000000" w:themeColor="text1"/>
          <w:sz w:val="20"/>
          <w:szCs w:val="20"/>
        </w:rPr>
        <w:t xml:space="preserve">Ref.] Copyright Year, Publisher. </w:t>
      </w:r>
    </w:p>
    <w:p w:rsidR="00263C77" w:rsidRPr="00690424" w:rsidRDefault="00263C77" w:rsidP="00EB0E53">
      <w:pPr>
        <w:pStyle w:val="Legend"/>
        <w:spacing w:after="120"/>
        <w:jc w:val="both"/>
        <w:rPr>
          <w:color w:val="000000" w:themeColor="text1"/>
          <w:sz w:val="20"/>
          <w:szCs w:val="20"/>
        </w:rPr>
      </w:pPr>
      <w:r w:rsidRPr="00690424">
        <w:rPr>
          <w:color w:val="000000" w:themeColor="text1"/>
          <w:sz w:val="20"/>
          <w:szCs w:val="20"/>
        </w:rPr>
        <w:t>((Permission statement required for all figures reproduced or adapted from previously published articles/sources. CC-BY content can be used without asking permission, but the source must be attributed: Reproduced under terms of the CC-BY license</w:t>
      </w:r>
      <w:r w:rsidR="00150088" w:rsidRPr="00690424">
        <w:rPr>
          <w:color w:val="000000" w:themeColor="text1"/>
          <w:sz w:val="20"/>
          <w:szCs w:val="20"/>
        </w:rPr>
        <w:t>. [</w:t>
      </w:r>
      <w:r w:rsidRPr="00690424">
        <w:rPr>
          <w:color w:val="000000" w:themeColor="text1"/>
          <w:sz w:val="20"/>
          <w:szCs w:val="20"/>
        </w:rPr>
        <w:t xml:space="preserve">ref] Copyright Year, The Authors, published by [Publisher]. However, permission must be obtained for </w:t>
      </w:r>
      <w:r w:rsidRPr="00690424">
        <w:rPr>
          <w:color w:val="000000" w:themeColor="text1"/>
          <w:sz w:val="20"/>
          <w:szCs w:val="20"/>
          <w:lang w:val="en-GB"/>
        </w:rPr>
        <w:t>reproduction of content published under CC-BY-NC/ND/SA licenses</w:t>
      </w:r>
      <w:r w:rsidRPr="00690424">
        <w:rPr>
          <w:color w:val="000000" w:themeColor="text1"/>
          <w:sz w:val="20"/>
          <w:szCs w:val="20"/>
        </w:rPr>
        <w:t>; delete if not applicable.))</w:t>
      </w:r>
    </w:p>
    <w:p w:rsidR="00590BAF" w:rsidRPr="00690424" w:rsidRDefault="00590BAF" w:rsidP="00EB0E53">
      <w:pPr>
        <w:pStyle w:val="Legend"/>
        <w:spacing w:after="120"/>
        <w:jc w:val="both"/>
        <w:rPr>
          <w:color w:val="000000" w:themeColor="text1"/>
          <w:sz w:val="20"/>
          <w:szCs w:val="20"/>
          <w:lang w:val="en-GB"/>
        </w:rPr>
      </w:pPr>
      <w:r w:rsidRPr="00690424">
        <w:rPr>
          <w:color w:val="000000" w:themeColor="text1"/>
          <w:sz w:val="20"/>
          <w:szCs w:val="20"/>
        </w:rPr>
        <w:t xml:space="preserve">If a figure consists of multiple panels, they should be ordered logically and labelled with lower case roman letters (i.e., a, b, c, etc.). If it is necessary to mark individual features within a panel, this may be done with lowercase Roman numerals, </w:t>
      </w:r>
      <w:proofErr w:type="spellStart"/>
      <w:r w:rsidRPr="00690424">
        <w:rPr>
          <w:color w:val="000000" w:themeColor="text1"/>
          <w:sz w:val="20"/>
          <w:szCs w:val="20"/>
        </w:rPr>
        <w:t>i</w:t>
      </w:r>
      <w:proofErr w:type="spellEnd"/>
      <w:r w:rsidRPr="00690424">
        <w:rPr>
          <w:color w:val="000000" w:themeColor="text1"/>
          <w:sz w:val="20"/>
          <w:szCs w:val="20"/>
        </w:rPr>
        <w:t>, ii, iii, iv, etc. All labels should be explained in the caption. Panels should not be contained within boxes unless strictly necessary.</w:t>
      </w:r>
      <w:r w:rsidR="00E92869" w:rsidRPr="00690424">
        <w:rPr>
          <w:color w:val="000000" w:themeColor="text1"/>
          <w:sz w:val="20"/>
          <w:szCs w:val="20"/>
        </w:rPr>
        <w:t xml:space="preserve"> </w:t>
      </w:r>
      <w:r w:rsidR="00E92869" w:rsidRPr="00690424">
        <w:rPr>
          <w:color w:val="000000" w:themeColor="text1"/>
          <w:sz w:val="20"/>
          <w:szCs w:val="20"/>
          <w:lang w:val="en-GB"/>
        </w:rPr>
        <w:t>(</w:t>
      </w:r>
      <w:r w:rsidR="00150088" w:rsidRPr="00690424">
        <w:rPr>
          <w:color w:val="000000" w:themeColor="text1"/>
          <w:sz w:val="20"/>
          <w:szCs w:val="20"/>
          <w:lang w:val="en-GB"/>
        </w:rPr>
        <w:t>See</w:t>
      </w:r>
      <w:r w:rsidR="00E92869" w:rsidRPr="00690424">
        <w:rPr>
          <w:color w:val="000000" w:themeColor="text1"/>
          <w:sz w:val="20"/>
          <w:szCs w:val="20"/>
          <w:lang w:val="en-GB"/>
        </w:rPr>
        <w:t xml:space="preserve"> Figure 2)</w:t>
      </w:r>
    </w:p>
    <w:p w:rsidR="00AA57F9" w:rsidRPr="00690424" w:rsidRDefault="00390105" w:rsidP="00EB0E53">
      <w:pPr>
        <w:pStyle w:val="Els-1storder-head"/>
        <w:numPr>
          <w:ilvl w:val="0"/>
          <w:numId w:val="0"/>
        </w:numPr>
        <w:spacing w:before="0" w:after="0" w:line="240" w:lineRule="auto"/>
        <w:rPr>
          <w:color w:val="000000" w:themeColor="text1"/>
        </w:rPr>
      </w:pPr>
      <w:r w:rsidRPr="00690424">
        <w:rPr>
          <w:color w:val="000000" w:themeColor="text1"/>
        </w:rPr>
        <w:t>EQUATIONS</w:t>
      </w:r>
    </w:p>
    <w:p w:rsidR="00173E50" w:rsidRPr="00690424" w:rsidRDefault="00AA57F9" w:rsidP="00EB0E53">
      <w:pPr>
        <w:pStyle w:val="Els-body-text"/>
        <w:spacing w:after="120" w:line="240" w:lineRule="auto"/>
        <w:ind w:firstLine="0"/>
        <w:rPr>
          <w:color w:val="000000" w:themeColor="text1"/>
          <w:lang w:val="en-GB"/>
        </w:rPr>
      </w:pPr>
      <w:r w:rsidRPr="00690424">
        <w:rPr>
          <w:color w:val="000000" w:themeColor="text1"/>
        </w:rPr>
        <w:t xml:space="preserve">Equations and formulae should be typed in equation plug-in like </w:t>
      </w:r>
      <w:r w:rsidR="00173E50" w:rsidRPr="00690424">
        <w:rPr>
          <w:color w:val="000000" w:themeColor="text1"/>
        </w:rPr>
        <w:t>Microsoft Word’s equation tool</w:t>
      </w:r>
      <w:r w:rsidRPr="00690424">
        <w:rPr>
          <w:color w:val="000000" w:themeColor="text1"/>
        </w:rPr>
        <w:t xml:space="preserve">, and numbered consecutively with Arabic numerals in parentheses on the </w:t>
      </w:r>
      <w:r w:rsidR="00090239" w:rsidRPr="00690424">
        <w:rPr>
          <w:color w:val="000000" w:themeColor="text1"/>
        </w:rPr>
        <w:t>right-hand</w:t>
      </w:r>
      <w:r w:rsidRPr="00690424">
        <w:rPr>
          <w:color w:val="000000" w:themeColor="text1"/>
        </w:rPr>
        <w:t xml:space="preserve"> side of the page (if referred to explicitly in the text)</w:t>
      </w:r>
      <w:r w:rsidRPr="00690424">
        <w:rPr>
          <w:color w:val="000000" w:themeColor="text1"/>
          <w:lang w:eastAsia="zh-CN"/>
        </w:rPr>
        <w:t>.</w:t>
      </w:r>
      <w:r w:rsidRPr="00690424">
        <w:rPr>
          <w:color w:val="000000" w:themeColor="text1"/>
        </w:rPr>
        <w:t xml:space="preserve"> They should also be separated from the surrounding text by one space.</w:t>
      </w:r>
      <w:r w:rsidR="00173E50" w:rsidRPr="00690424">
        <w:rPr>
          <w:color w:val="000000" w:themeColor="text1"/>
        </w:rPr>
        <w:t xml:space="preserve"> </w:t>
      </w:r>
      <w:r w:rsidR="00173E50" w:rsidRPr="00690424">
        <w:rPr>
          <w:color w:val="000000" w:themeColor="text1"/>
          <w:lang w:val="en-GB"/>
        </w:rPr>
        <w:t>They should be referred to as Equation 1, etc. in the main text.</w:t>
      </w:r>
    </w:p>
    <w:p w:rsidR="00AA57F9" w:rsidRPr="00690424" w:rsidRDefault="00DD727A" w:rsidP="00DD727A">
      <w:pPr>
        <w:pStyle w:val="Els-equation"/>
        <w:tabs>
          <w:tab w:val="clear" w:pos="9120"/>
          <w:tab w:val="left" w:pos="4320"/>
          <w:tab w:val="right" w:pos="9214"/>
        </w:tabs>
        <w:spacing w:before="0" w:after="120"/>
        <w:ind w:left="1440"/>
        <w:rPr>
          <w:i w:val="0"/>
          <w:color w:val="000000" w:themeColor="text1"/>
        </w:rPr>
      </w:pPr>
      <w:r>
        <w:rPr>
          <w:i w:val="0"/>
          <w:color w:val="000000" w:themeColor="text1"/>
        </w:rPr>
        <w:t xml:space="preserve">A + B x C / (D - E) = F  </w:t>
      </w:r>
      <w:r w:rsidR="00AA57F9" w:rsidRPr="00690424">
        <w:rPr>
          <w:i w:val="0"/>
          <w:iCs/>
          <w:color w:val="000000" w:themeColor="text1"/>
        </w:rPr>
        <w:tab/>
        <w:t xml:space="preserve"> (1)</w:t>
      </w:r>
    </w:p>
    <w:p w:rsidR="001F15AF" w:rsidRPr="00690424" w:rsidRDefault="001F15AF" w:rsidP="00EB0E53">
      <w:pPr>
        <w:pStyle w:val="ListParagraph"/>
        <w:tabs>
          <w:tab w:val="left" w:pos="1234"/>
        </w:tabs>
        <w:spacing w:after="120"/>
        <w:ind w:left="0" w:firstLine="0"/>
        <w:rPr>
          <w:bCs/>
          <w:color w:val="000000" w:themeColor="text1"/>
          <w:sz w:val="20"/>
          <w:szCs w:val="20"/>
        </w:rPr>
      </w:pPr>
      <w:r w:rsidRPr="00690424">
        <w:rPr>
          <w:bCs/>
          <w:color w:val="000000" w:themeColor="text1"/>
          <w:sz w:val="20"/>
          <w:szCs w:val="20"/>
        </w:rPr>
        <w:t xml:space="preserve">Displayed equations are centered and set on a separate line. </w:t>
      </w:r>
      <w:bookmarkStart w:id="1" w:name="_Ref467511674"/>
      <w:bookmarkEnd w:id="1"/>
      <w:r w:rsidRPr="00690424">
        <w:rPr>
          <w:bCs/>
          <w:color w:val="000000" w:themeColor="text1"/>
          <w:sz w:val="20"/>
          <w:szCs w:val="20"/>
        </w:rPr>
        <w:t xml:space="preserve">Please avoid rasterized images for </w:t>
      </w:r>
      <w:r w:rsidR="00AA57F9" w:rsidRPr="00690424">
        <w:rPr>
          <w:bCs/>
          <w:color w:val="000000" w:themeColor="text1"/>
          <w:sz w:val="20"/>
          <w:szCs w:val="20"/>
        </w:rPr>
        <w:t xml:space="preserve">equations, tables, flow charts, algorithms, datasets, </w:t>
      </w:r>
      <w:r w:rsidRPr="00690424">
        <w:rPr>
          <w:bCs/>
          <w:color w:val="000000" w:themeColor="text1"/>
          <w:sz w:val="20"/>
          <w:szCs w:val="20"/>
        </w:rPr>
        <w:t>line-art diagrams and schemas. Whenever possible, use vector graphics instead.</w:t>
      </w:r>
    </w:p>
    <w:p w:rsidR="00240568" w:rsidRPr="00690424" w:rsidRDefault="00390105" w:rsidP="00EB0E53">
      <w:pPr>
        <w:pStyle w:val="Head1"/>
        <w:spacing w:after="0"/>
        <w:rPr>
          <w:color w:val="000000" w:themeColor="text1"/>
        </w:rPr>
      </w:pPr>
      <w:r w:rsidRPr="00690424">
        <w:rPr>
          <w:color w:val="000000" w:themeColor="text1"/>
        </w:rPr>
        <w:t>CONCLUSION</w:t>
      </w:r>
      <w:r w:rsidR="00240568" w:rsidRPr="00690424">
        <w:rPr>
          <w:color w:val="000000" w:themeColor="text1"/>
        </w:rPr>
        <w:t xml:space="preserve"> (SIZE 1</w:t>
      </w:r>
      <w:r w:rsidR="0014514F" w:rsidRPr="00690424">
        <w:rPr>
          <w:color w:val="000000" w:themeColor="text1"/>
        </w:rPr>
        <w:t>2</w:t>
      </w:r>
      <w:r w:rsidR="00240568" w:rsidRPr="00690424">
        <w:rPr>
          <w:color w:val="000000" w:themeColor="text1"/>
        </w:rPr>
        <w:t xml:space="preserve"> &amp;BOLD)</w:t>
      </w:r>
    </w:p>
    <w:p w:rsidR="00240568" w:rsidRPr="00690424" w:rsidRDefault="00240568" w:rsidP="00EB0E53">
      <w:pPr>
        <w:pStyle w:val="BodyText"/>
        <w:tabs>
          <w:tab w:val="left" w:pos="4230"/>
        </w:tabs>
        <w:spacing w:after="120"/>
        <w:ind w:left="0"/>
        <w:rPr>
          <w:color w:val="000000" w:themeColor="text1"/>
          <w:lang w:val="en-GB"/>
        </w:rPr>
      </w:pPr>
      <w:r w:rsidRPr="00690424">
        <w:rPr>
          <w:color w:val="000000" w:themeColor="text1"/>
          <w:lang w:val="en-GB"/>
        </w:rPr>
        <w:t>The Conclusions section should clearly explain the main findings and implications of the work, highlighting its importance and relevance.</w:t>
      </w:r>
      <w:r w:rsidR="00150088" w:rsidRPr="00690424">
        <w:rPr>
          <w:color w:val="000000" w:themeColor="text1"/>
        </w:rPr>
        <w:t xml:space="preserve"> (SIZE 10)</w:t>
      </w:r>
    </w:p>
    <w:p w:rsidR="0052532A" w:rsidRPr="00690424" w:rsidRDefault="00390105" w:rsidP="00EB0E53">
      <w:pPr>
        <w:tabs>
          <w:tab w:val="left" w:pos="4230"/>
        </w:tabs>
        <w:rPr>
          <w:b/>
          <w:color w:val="000000" w:themeColor="text1"/>
          <w:sz w:val="24"/>
          <w:szCs w:val="24"/>
        </w:rPr>
      </w:pPr>
      <w:r w:rsidRPr="00690424">
        <w:rPr>
          <w:b/>
          <w:color w:val="000000" w:themeColor="text1"/>
          <w:sz w:val="24"/>
          <w:szCs w:val="24"/>
        </w:rPr>
        <w:t>REFERENCES</w:t>
      </w:r>
      <w:r w:rsidR="0052532A" w:rsidRPr="00690424">
        <w:rPr>
          <w:b/>
          <w:color w:val="000000" w:themeColor="text1"/>
          <w:sz w:val="24"/>
          <w:szCs w:val="24"/>
        </w:rPr>
        <w:t xml:space="preserve"> (FONT SIZE 12 &amp; BOLD) </w:t>
      </w:r>
    </w:p>
    <w:p w:rsidR="0052532A" w:rsidRPr="00690424" w:rsidRDefault="0052532A" w:rsidP="00EB0E53">
      <w:pPr>
        <w:tabs>
          <w:tab w:val="left" w:pos="4230"/>
        </w:tabs>
        <w:spacing w:after="120"/>
        <w:jc w:val="both"/>
        <w:rPr>
          <w:b/>
          <w:color w:val="000000" w:themeColor="text1"/>
          <w:sz w:val="20"/>
          <w:szCs w:val="20"/>
        </w:rPr>
      </w:pPr>
      <w:r w:rsidRPr="00690424">
        <w:rPr>
          <w:b/>
          <w:color w:val="000000" w:themeColor="text1"/>
          <w:sz w:val="20"/>
          <w:szCs w:val="20"/>
          <w:u w:val="single"/>
        </w:rPr>
        <w:t>Note</w:t>
      </w:r>
      <w:r w:rsidRPr="00690424">
        <w:rPr>
          <w:b/>
          <w:color w:val="000000" w:themeColor="text1"/>
          <w:sz w:val="20"/>
          <w:szCs w:val="20"/>
        </w:rPr>
        <w:t xml:space="preserve">: Authors should ensure that their citations are accurate; Authors should not cite sources that they have not read; &amp; Authors should not preferentially cite their own or their friends’, peers’, or institution’s publications. </w:t>
      </w:r>
    </w:p>
    <w:p w:rsidR="0052532A" w:rsidRPr="00690424" w:rsidRDefault="0052532A" w:rsidP="00EB0E53">
      <w:pPr>
        <w:tabs>
          <w:tab w:val="left" w:pos="4230"/>
        </w:tabs>
        <w:spacing w:after="120"/>
        <w:jc w:val="both"/>
        <w:rPr>
          <w:b/>
          <w:color w:val="000000" w:themeColor="text1"/>
          <w:sz w:val="20"/>
          <w:szCs w:val="20"/>
        </w:rPr>
      </w:pPr>
      <w:r w:rsidRPr="00690424">
        <w:rPr>
          <w:b/>
          <w:color w:val="000000" w:themeColor="text1"/>
          <w:sz w:val="20"/>
          <w:szCs w:val="20"/>
        </w:rPr>
        <w:t>(Authors are requested to follow the below reference format in a strict manner)</w:t>
      </w:r>
    </w:p>
    <w:p w:rsidR="0052532A" w:rsidRPr="00690424" w:rsidRDefault="0052532A" w:rsidP="00EB0E53">
      <w:pPr>
        <w:pStyle w:val="BodyText"/>
        <w:spacing w:after="120"/>
        <w:ind w:left="0"/>
        <w:rPr>
          <w:color w:val="000000" w:themeColor="text1"/>
        </w:rPr>
      </w:pPr>
      <w:r w:rsidRPr="00690424">
        <w:rPr>
          <w:color w:val="000000" w:themeColor="text1"/>
        </w:rPr>
        <w:t>Examples of reference items of different categories shown in the References section include:</w:t>
      </w:r>
    </w:p>
    <w:p w:rsidR="0052532A" w:rsidRPr="00690424" w:rsidRDefault="0052532A" w:rsidP="00390105">
      <w:pPr>
        <w:pStyle w:val="ListParagraph"/>
        <w:numPr>
          <w:ilvl w:val="0"/>
          <w:numId w:val="18"/>
        </w:numPr>
        <w:spacing w:line="276" w:lineRule="auto"/>
        <w:ind w:left="360" w:hanging="360"/>
        <w:rPr>
          <w:color w:val="000000" w:themeColor="text1"/>
          <w:sz w:val="20"/>
          <w:szCs w:val="20"/>
        </w:rPr>
      </w:pPr>
      <w:r w:rsidRPr="00690424">
        <w:rPr>
          <w:color w:val="000000" w:themeColor="text1"/>
          <w:sz w:val="20"/>
          <w:szCs w:val="20"/>
        </w:rPr>
        <w:t>(Font Si</w:t>
      </w:r>
      <w:r w:rsidRPr="00690424">
        <w:rPr>
          <w:color w:val="000000" w:themeColor="text1"/>
          <w:spacing w:val="1"/>
          <w:sz w:val="20"/>
          <w:szCs w:val="20"/>
        </w:rPr>
        <w:t>z</w:t>
      </w:r>
      <w:r w:rsidRPr="00690424">
        <w:rPr>
          <w:color w:val="000000" w:themeColor="text1"/>
          <w:sz w:val="20"/>
          <w:szCs w:val="20"/>
        </w:rPr>
        <w:t xml:space="preserve">e </w:t>
      </w:r>
      <w:r w:rsidR="00EB0E53" w:rsidRPr="00690424">
        <w:rPr>
          <w:color w:val="000000" w:themeColor="text1"/>
          <w:sz w:val="20"/>
          <w:szCs w:val="20"/>
        </w:rPr>
        <w:t>10</w:t>
      </w:r>
      <w:r w:rsidR="00090239" w:rsidRPr="00690424">
        <w:rPr>
          <w:color w:val="000000" w:themeColor="text1"/>
          <w:sz w:val="20"/>
          <w:szCs w:val="20"/>
        </w:rPr>
        <w:t>, Line Spacing 1.15</w:t>
      </w:r>
      <w:r w:rsidRPr="00690424">
        <w:rPr>
          <w:color w:val="000000" w:themeColor="text1"/>
          <w:sz w:val="20"/>
          <w:szCs w:val="20"/>
        </w:rPr>
        <w:t xml:space="preserve">) </w:t>
      </w:r>
      <w:proofErr w:type="spellStart"/>
      <w:r w:rsidR="009B5F25" w:rsidRPr="009B5F25">
        <w:rPr>
          <w:color w:val="000000" w:themeColor="text1"/>
          <w:spacing w:val="-1"/>
          <w:sz w:val="20"/>
          <w:szCs w:val="20"/>
        </w:rPr>
        <w:t>Souraya</w:t>
      </w:r>
      <w:proofErr w:type="spellEnd"/>
      <w:r w:rsidR="009B5F25" w:rsidRPr="009B5F25">
        <w:rPr>
          <w:color w:val="000000" w:themeColor="text1"/>
          <w:spacing w:val="-1"/>
          <w:sz w:val="20"/>
          <w:szCs w:val="20"/>
        </w:rPr>
        <w:t xml:space="preserve"> </w:t>
      </w:r>
      <w:proofErr w:type="spellStart"/>
      <w:r w:rsidR="009B5F25" w:rsidRPr="009B5F25">
        <w:rPr>
          <w:color w:val="000000" w:themeColor="text1"/>
          <w:spacing w:val="-1"/>
          <w:sz w:val="20"/>
          <w:szCs w:val="20"/>
        </w:rPr>
        <w:t>Hamida</w:t>
      </w:r>
      <w:proofErr w:type="spellEnd"/>
      <w:r w:rsidR="009B5F25" w:rsidRPr="009B5F25">
        <w:rPr>
          <w:color w:val="000000" w:themeColor="text1"/>
          <w:spacing w:val="-1"/>
          <w:sz w:val="20"/>
          <w:szCs w:val="20"/>
        </w:rPr>
        <w:t xml:space="preserve">, </w:t>
      </w:r>
      <w:r w:rsidR="009B5F25">
        <w:rPr>
          <w:color w:val="000000" w:themeColor="text1"/>
          <w:spacing w:val="-1"/>
          <w:sz w:val="20"/>
          <w:szCs w:val="20"/>
        </w:rPr>
        <w:t xml:space="preserve">and </w:t>
      </w:r>
      <w:proofErr w:type="spellStart"/>
      <w:r w:rsidR="009B5F25" w:rsidRPr="009B5F25">
        <w:rPr>
          <w:color w:val="000000" w:themeColor="text1"/>
          <w:spacing w:val="-1"/>
          <w:sz w:val="20"/>
          <w:szCs w:val="20"/>
        </w:rPr>
        <w:t>Okba</w:t>
      </w:r>
      <w:proofErr w:type="spellEnd"/>
      <w:r w:rsidR="009B5F25" w:rsidRPr="009B5F25">
        <w:rPr>
          <w:color w:val="000000" w:themeColor="text1"/>
          <w:spacing w:val="-1"/>
          <w:sz w:val="20"/>
          <w:szCs w:val="20"/>
        </w:rPr>
        <w:t xml:space="preserve"> </w:t>
      </w:r>
      <w:proofErr w:type="spellStart"/>
      <w:r w:rsidR="009B5F25" w:rsidRPr="009B5F25">
        <w:rPr>
          <w:color w:val="000000" w:themeColor="text1"/>
          <w:spacing w:val="-1"/>
          <w:sz w:val="20"/>
          <w:szCs w:val="20"/>
        </w:rPr>
        <w:t>Kazar</w:t>
      </w:r>
      <w:proofErr w:type="spellEnd"/>
      <w:r w:rsidRPr="00690424">
        <w:rPr>
          <w:color w:val="000000" w:themeColor="text1"/>
          <w:sz w:val="20"/>
          <w:szCs w:val="20"/>
        </w:rPr>
        <w:t>, “</w:t>
      </w:r>
      <w:r w:rsidR="009B5F25" w:rsidRPr="009B5F25">
        <w:rPr>
          <w:color w:val="000000" w:themeColor="text1"/>
          <w:sz w:val="20"/>
          <w:szCs w:val="20"/>
        </w:rPr>
        <w:t xml:space="preserve">New </w:t>
      </w:r>
      <w:r w:rsidR="002417D9" w:rsidRPr="009B5F25">
        <w:rPr>
          <w:color w:val="000000" w:themeColor="text1"/>
          <w:sz w:val="20"/>
          <w:szCs w:val="20"/>
        </w:rPr>
        <w:t>Mobile Cloud Computing Approach Based Multi</w:t>
      </w:r>
      <w:r w:rsidR="009B5F25" w:rsidRPr="009B5F25">
        <w:rPr>
          <w:color w:val="000000" w:themeColor="text1"/>
          <w:sz w:val="20"/>
          <w:szCs w:val="20"/>
        </w:rPr>
        <w:t>-</w:t>
      </w:r>
      <w:r w:rsidR="002417D9" w:rsidRPr="009B5F25">
        <w:rPr>
          <w:color w:val="000000" w:themeColor="text1"/>
          <w:sz w:val="20"/>
          <w:szCs w:val="20"/>
        </w:rPr>
        <w:t xml:space="preserve">Agent System </w:t>
      </w:r>
      <w:r w:rsidR="009B5F25" w:rsidRPr="009B5F25">
        <w:rPr>
          <w:color w:val="000000" w:themeColor="text1"/>
          <w:sz w:val="20"/>
          <w:szCs w:val="20"/>
        </w:rPr>
        <w:t xml:space="preserve">for OWL-S </w:t>
      </w:r>
      <w:r w:rsidR="002417D9" w:rsidRPr="009B5F25">
        <w:rPr>
          <w:color w:val="000000" w:themeColor="text1"/>
          <w:sz w:val="20"/>
          <w:szCs w:val="20"/>
        </w:rPr>
        <w:t>Services</w:t>
      </w:r>
      <w:r w:rsidRPr="00690424">
        <w:rPr>
          <w:color w:val="000000" w:themeColor="text1"/>
          <w:sz w:val="20"/>
          <w:szCs w:val="20"/>
        </w:rPr>
        <w:t xml:space="preserve">,” </w:t>
      </w:r>
      <w:r w:rsidR="009B5F25" w:rsidRPr="009B5F25">
        <w:rPr>
          <w:i/>
          <w:iCs/>
          <w:color w:val="000000" w:themeColor="text1"/>
          <w:sz w:val="20"/>
          <w:szCs w:val="20"/>
        </w:rPr>
        <w:t>International Journal of Engineering Research in Africa</w:t>
      </w:r>
      <w:r w:rsidRPr="00690424">
        <w:rPr>
          <w:color w:val="000000" w:themeColor="text1"/>
          <w:sz w:val="20"/>
          <w:szCs w:val="20"/>
        </w:rPr>
        <w:t xml:space="preserve">, vol. </w:t>
      </w:r>
      <w:r w:rsidR="009B5F25">
        <w:rPr>
          <w:color w:val="000000" w:themeColor="text1"/>
          <w:sz w:val="20"/>
          <w:szCs w:val="20"/>
        </w:rPr>
        <w:t>60</w:t>
      </w:r>
      <w:r w:rsidRPr="00690424">
        <w:rPr>
          <w:color w:val="000000" w:themeColor="text1"/>
          <w:sz w:val="20"/>
          <w:szCs w:val="20"/>
        </w:rPr>
        <w:t xml:space="preserve">, no. </w:t>
      </w:r>
      <w:r w:rsidR="009B5F25">
        <w:rPr>
          <w:color w:val="000000" w:themeColor="text1"/>
          <w:sz w:val="20"/>
          <w:szCs w:val="20"/>
        </w:rPr>
        <w:t>1</w:t>
      </w:r>
      <w:r w:rsidRPr="00690424">
        <w:rPr>
          <w:color w:val="000000" w:themeColor="text1"/>
          <w:sz w:val="20"/>
          <w:szCs w:val="20"/>
        </w:rPr>
        <w:t xml:space="preserve">, pp. </w:t>
      </w:r>
      <w:r w:rsidR="009B5F25">
        <w:rPr>
          <w:color w:val="000000" w:themeColor="text1"/>
          <w:sz w:val="20"/>
          <w:szCs w:val="20"/>
        </w:rPr>
        <w:t>173</w:t>
      </w:r>
      <w:r w:rsidRPr="00690424">
        <w:rPr>
          <w:color w:val="000000" w:themeColor="text1"/>
          <w:sz w:val="20"/>
          <w:szCs w:val="20"/>
        </w:rPr>
        <w:t>–</w:t>
      </w:r>
      <w:r w:rsidR="009B5F25">
        <w:rPr>
          <w:color w:val="000000" w:themeColor="text1"/>
          <w:sz w:val="20"/>
          <w:szCs w:val="20"/>
        </w:rPr>
        <w:t>187</w:t>
      </w:r>
      <w:r w:rsidRPr="00690424">
        <w:rPr>
          <w:color w:val="000000" w:themeColor="text1"/>
          <w:sz w:val="20"/>
          <w:szCs w:val="20"/>
        </w:rPr>
        <w:t xml:space="preserve">, </w:t>
      </w:r>
      <w:r w:rsidR="009B5F25">
        <w:rPr>
          <w:color w:val="000000" w:themeColor="text1"/>
          <w:sz w:val="20"/>
          <w:szCs w:val="20"/>
        </w:rPr>
        <w:t>2022</w:t>
      </w:r>
      <w:r w:rsidRPr="00690424">
        <w:rPr>
          <w:color w:val="000000" w:themeColor="text1"/>
          <w:sz w:val="20"/>
          <w:szCs w:val="20"/>
        </w:rPr>
        <w:t>. [</w:t>
      </w:r>
      <w:hyperlink r:id="rId17" w:history="1">
        <w:r w:rsidRPr="00690424">
          <w:rPr>
            <w:rStyle w:val="Hyperlink"/>
            <w:color w:val="000000" w:themeColor="text1"/>
            <w:sz w:val="20"/>
            <w:szCs w:val="20"/>
            <w:u w:val="none"/>
          </w:rPr>
          <w:t>CrossRef</w:t>
        </w:r>
      </w:hyperlink>
      <w:r w:rsidRPr="00690424">
        <w:rPr>
          <w:color w:val="000000" w:themeColor="text1"/>
          <w:sz w:val="20"/>
          <w:szCs w:val="20"/>
        </w:rPr>
        <w:t xml:space="preserve">] </w:t>
      </w:r>
      <w:r w:rsidR="00EB0E53" w:rsidRPr="00690424">
        <w:rPr>
          <w:color w:val="000000" w:themeColor="text1"/>
          <w:sz w:val="20"/>
          <w:szCs w:val="20"/>
        </w:rPr>
        <w:t>(For Journal)</w:t>
      </w:r>
    </w:p>
    <w:p w:rsidR="0052532A" w:rsidRPr="00690424" w:rsidRDefault="009B5F25" w:rsidP="00390105">
      <w:pPr>
        <w:pStyle w:val="ListParagraph"/>
        <w:numPr>
          <w:ilvl w:val="0"/>
          <w:numId w:val="18"/>
        </w:numPr>
        <w:spacing w:line="276" w:lineRule="auto"/>
        <w:ind w:left="360" w:hanging="360"/>
        <w:rPr>
          <w:color w:val="000000" w:themeColor="text1"/>
          <w:sz w:val="20"/>
          <w:szCs w:val="20"/>
        </w:rPr>
      </w:pPr>
      <w:r w:rsidRPr="009B5F25">
        <w:rPr>
          <w:color w:val="000000" w:themeColor="text1"/>
          <w:sz w:val="20"/>
          <w:szCs w:val="20"/>
        </w:rPr>
        <w:t xml:space="preserve">A. </w:t>
      </w:r>
      <w:proofErr w:type="spellStart"/>
      <w:r w:rsidRPr="009B5F25">
        <w:rPr>
          <w:color w:val="000000" w:themeColor="text1"/>
          <w:sz w:val="20"/>
          <w:szCs w:val="20"/>
        </w:rPr>
        <w:t>Cerino</w:t>
      </w:r>
      <w:proofErr w:type="spellEnd"/>
      <w:r w:rsidRPr="009B5F25">
        <w:rPr>
          <w:color w:val="000000" w:themeColor="text1"/>
          <w:sz w:val="20"/>
          <w:szCs w:val="20"/>
        </w:rPr>
        <w:t xml:space="preserve"> and W. P. Walsh, </w:t>
      </w:r>
      <w:r>
        <w:rPr>
          <w:color w:val="000000" w:themeColor="text1"/>
          <w:sz w:val="20"/>
          <w:szCs w:val="20"/>
        </w:rPr>
        <w:t>“</w:t>
      </w:r>
      <w:r w:rsidRPr="009B5F25">
        <w:rPr>
          <w:color w:val="000000" w:themeColor="text1"/>
          <w:sz w:val="20"/>
          <w:szCs w:val="20"/>
        </w:rPr>
        <w:t xml:space="preserve">Research and </w:t>
      </w:r>
      <w:r w:rsidR="002417D9" w:rsidRPr="009B5F25">
        <w:rPr>
          <w:color w:val="000000" w:themeColor="text1"/>
          <w:sz w:val="20"/>
          <w:szCs w:val="20"/>
        </w:rPr>
        <w:t xml:space="preserve">Application </w:t>
      </w:r>
      <w:r w:rsidRPr="009B5F25">
        <w:rPr>
          <w:color w:val="000000" w:themeColor="text1"/>
          <w:sz w:val="20"/>
          <w:szCs w:val="20"/>
        </w:rPr>
        <w:t xml:space="preserve">of </w:t>
      </w:r>
      <w:r w:rsidR="002417D9" w:rsidRPr="009B5F25">
        <w:rPr>
          <w:color w:val="000000" w:themeColor="text1"/>
          <w:sz w:val="20"/>
          <w:szCs w:val="20"/>
        </w:rPr>
        <w:t xml:space="preserve">Radio Frequency Identification </w:t>
      </w:r>
      <w:r w:rsidRPr="009B5F25">
        <w:rPr>
          <w:color w:val="000000" w:themeColor="text1"/>
          <w:sz w:val="20"/>
          <w:szCs w:val="20"/>
        </w:rPr>
        <w:t xml:space="preserve">(RFID) </w:t>
      </w:r>
      <w:r w:rsidR="002417D9" w:rsidRPr="009B5F25">
        <w:rPr>
          <w:color w:val="000000" w:themeColor="text1"/>
          <w:sz w:val="20"/>
          <w:szCs w:val="20"/>
        </w:rPr>
        <w:t xml:space="preserve">Technology </w:t>
      </w:r>
      <w:r w:rsidRPr="009B5F25">
        <w:rPr>
          <w:color w:val="000000" w:themeColor="text1"/>
          <w:sz w:val="20"/>
          <w:szCs w:val="20"/>
        </w:rPr>
        <w:t xml:space="preserve">to </w:t>
      </w:r>
      <w:r w:rsidR="002417D9" w:rsidRPr="009B5F25">
        <w:rPr>
          <w:color w:val="000000" w:themeColor="text1"/>
          <w:sz w:val="20"/>
          <w:szCs w:val="20"/>
        </w:rPr>
        <w:t>Enhance Aviation Security</w:t>
      </w:r>
      <w:r w:rsidRPr="009B5F25">
        <w:rPr>
          <w:color w:val="000000" w:themeColor="text1"/>
          <w:sz w:val="20"/>
          <w:szCs w:val="20"/>
        </w:rPr>
        <w:t>,</w:t>
      </w:r>
      <w:r>
        <w:rPr>
          <w:color w:val="000000" w:themeColor="text1"/>
          <w:sz w:val="20"/>
          <w:szCs w:val="20"/>
        </w:rPr>
        <w:t>”</w:t>
      </w:r>
      <w:r w:rsidRPr="009B5F25">
        <w:rPr>
          <w:color w:val="000000" w:themeColor="text1"/>
          <w:sz w:val="20"/>
          <w:szCs w:val="20"/>
        </w:rPr>
        <w:t xml:space="preserve"> </w:t>
      </w:r>
      <w:r w:rsidRPr="009B5F25">
        <w:rPr>
          <w:i/>
          <w:color w:val="000000" w:themeColor="text1"/>
          <w:sz w:val="20"/>
          <w:szCs w:val="20"/>
        </w:rPr>
        <w:t>Proceedings of the IEEE 2000 National Aerospace and Electronics Conference. NAECON 2000</w:t>
      </w:r>
      <w:r>
        <w:rPr>
          <w:color w:val="000000" w:themeColor="text1"/>
          <w:sz w:val="20"/>
          <w:szCs w:val="20"/>
        </w:rPr>
        <w:t>,</w:t>
      </w:r>
      <w:r w:rsidRPr="009B5F25">
        <w:rPr>
          <w:color w:val="000000" w:themeColor="text1"/>
          <w:sz w:val="20"/>
          <w:szCs w:val="20"/>
        </w:rPr>
        <w:t xml:space="preserve"> USA, pp. 127-135</w:t>
      </w:r>
      <w:r>
        <w:rPr>
          <w:color w:val="000000" w:themeColor="text1"/>
          <w:sz w:val="20"/>
          <w:szCs w:val="20"/>
        </w:rPr>
        <w:t>, 2000</w:t>
      </w:r>
      <w:r w:rsidR="00CC2BE0" w:rsidRPr="00690424">
        <w:rPr>
          <w:color w:val="000000" w:themeColor="text1"/>
          <w:sz w:val="20"/>
          <w:szCs w:val="20"/>
        </w:rPr>
        <w:t xml:space="preserve">. </w:t>
      </w:r>
      <w:r w:rsidR="0052532A" w:rsidRPr="00690424">
        <w:rPr>
          <w:color w:val="000000" w:themeColor="text1"/>
          <w:sz w:val="20"/>
          <w:szCs w:val="20"/>
        </w:rPr>
        <w:t>[</w:t>
      </w:r>
      <w:hyperlink r:id="rId18" w:history="1">
        <w:r w:rsidR="0052532A" w:rsidRPr="00690424">
          <w:rPr>
            <w:rStyle w:val="Hyperlink"/>
            <w:color w:val="000000" w:themeColor="text1"/>
            <w:sz w:val="20"/>
            <w:szCs w:val="20"/>
            <w:u w:val="none"/>
          </w:rPr>
          <w:t>CrossRef</w:t>
        </w:r>
      </w:hyperlink>
      <w:r w:rsidR="0052532A" w:rsidRPr="00690424">
        <w:rPr>
          <w:color w:val="000000" w:themeColor="text1"/>
          <w:sz w:val="20"/>
          <w:szCs w:val="20"/>
        </w:rPr>
        <w:t xml:space="preserve">] </w:t>
      </w:r>
      <w:r w:rsidR="00EB0E53" w:rsidRPr="00690424">
        <w:rPr>
          <w:color w:val="000000" w:themeColor="text1"/>
          <w:sz w:val="20"/>
          <w:szCs w:val="20"/>
        </w:rPr>
        <w:t>(For Conference)</w:t>
      </w:r>
    </w:p>
    <w:p w:rsidR="0052532A" w:rsidRPr="00690424" w:rsidRDefault="009B5F25" w:rsidP="00390105">
      <w:pPr>
        <w:pStyle w:val="ListParagraph"/>
        <w:numPr>
          <w:ilvl w:val="0"/>
          <w:numId w:val="18"/>
        </w:numPr>
        <w:spacing w:line="276" w:lineRule="auto"/>
        <w:ind w:left="360" w:hanging="360"/>
        <w:rPr>
          <w:color w:val="000000" w:themeColor="text1"/>
          <w:sz w:val="20"/>
          <w:szCs w:val="20"/>
        </w:rPr>
      </w:pPr>
      <w:r w:rsidRPr="009B5F25">
        <w:rPr>
          <w:color w:val="000000" w:themeColor="text1"/>
          <w:spacing w:val="-1"/>
          <w:sz w:val="20"/>
          <w:szCs w:val="20"/>
        </w:rPr>
        <w:t xml:space="preserve">Jonathan </w:t>
      </w:r>
      <w:proofErr w:type="spellStart"/>
      <w:r w:rsidRPr="009B5F25">
        <w:rPr>
          <w:color w:val="000000" w:themeColor="text1"/>
          <w:spacing w:val="-1"/>
          <w:sz w:val="20"/>
          <w:szCs w:val="20"/>
        </w:rPr>
        <w:t>Wickert</w:t>
      </w:r>
      <w:proofErr w:type="spellEnd"/>
      <w:r>
        <w:rPr>
          <w:color w:val="000000" w:themeColor="text1"/>
          <w:spacing w:val="-1"/>
          <w:sz w:val="20"/>
          <w:szCs w:val="20"/>
        </w:rPr>
        <w:t xml:space="preserve">, and </w:t>
      </w:r>
      <w:r w:rsidRPr="009B5F25">
        <w:rPr>
          <w:color w:val="000000" w:themeColor="text1"/>
          <w:spacing w:val="-1"/>
          <w:sz w:val="20"/>
          <w:szCs w:val="20"/>
        </w:rPr>
        <w:t>Kemper Lewis</w:t>
      </w:r>
      <w:r w:rsidR="0052532A" w:rsidRPr="00690424">
        <w:rPr>
          <w:color w:val="000000" w:themeColor="text1"/>
          <w:sz w:val="20"/>
          <w:szCs w:val="20"/>
        </w:rPr>
        <w:t xml:space="preserve">, </w:t>
      </w:r>
      <w:r w:rsidRPr="009B5F25">
        <w:rPr>
          <w:i/>
          <w:iCs/>
          <w:color w:val="000000" w:themeColor="text1"/>
          <w:spacing w:val="-1"/>
          <w:sz w:val="20"/>
          <w:szCs w:val="20"/>
        </w:rPr>
        <w:t xml:space="preserve">An </w:t>
      </w:r>
      <w:r w:rsidR="002417D9" w:rsidRPr="009B5F25">
        <w:rPr>
          <w:i/>
          <w:iCs/>
          <w:color w:val="000000" w:themeColor="text1"/>
          <w:spacing w:val="-1"/>
          <w:sz w:val="20"/>
          <w:szCs w:val="20"/>
        </w:rPr>
        <w:t xml:space="preserve">Introduction </w:t>
      </w:r>
      <w:r w:rsidRPr="009B5F25">
        <w:rPr>
          <w:i/>
          <w:iCs/>
          <w:color w:val="000000" w:themeColor="text1"/>
          <w:spacing w:val="-1"/>
          <w:sz w:val="20"/>
          <w:szCs w:val="20"/>
        </w:rPr>
        <w:t xml:space="preserve">to </w:t>
      </w:r>
      <w:r w:rsidR="002417D9" w:rsidRPr="009B5F25">
        <w:rPr>
          <w:i/>
          <w:iCs/>
          <w:color w:val="000000" w:themeColor="text1"/>
          <w:spacing w:val="-1"/>
          <w:sz w:val="20"/>
          <w:szCs w:val="20"/>
        </w:rPr>
        <w:t>Mechanical Engineering</w:t>
      </w:r>
      <w:r w:rsidR="0052532A" w:rsidRPr="00690424">
        <w:rPr>
          <w:color w:val="000000" w:themeColor="text1"/>
          <w:sz w:val="20"/>
          <w:szCs w:val="20"/>
        </w:rPr>
        <w:t>,</w:t>
      </w:r>
      <w:r w:rsidR="0052532A" w:rsidRPr="00690424">
        <w:rPr>
          <w:iCs/>
          <w:color w:val="000000" w:themeColor="text1"/>
          <w:sz w:val="20"/>
          <w:szCs w:val="20"/>
        </w:rPr>
        <w:t xml:space="preserve"> </w:t>
      </w:r>
      <w:r>
        <w:rPr>
          <w:color w:val="000000" w:themeColor="text1"/>
          <w:sz w:val="20"/>
          <w:szCs w:val="20"/>
        </w:rPr>
        <w:t>3</w:t>
      </w:r>
      <w:r>
        <w:rPr>
          <w:color w:val="000000" w:themeColor="text1"/>
          <w:sz w:val="20"/>
          <w:szCs w:val="20"/>
          <w:vertAlign w:val="superscript"/>
        </w:rPr>
        <w:t>r</w:t>
      </w:r>
      <w:r w:rsidR="0052532A" w:rsidRPr="00690424">
        <w:rPr>
          <w:color w:val="000000" w:themeColor="text1"/>
          <w:sz w:val="20"/>
          <w:szCs w:val="20"/>
          <w:vertAlign w:val="superscript"/>
        </w:rPr>
        <w:t>d</w:t>
      </w:r>
      <w:r w:rsidR="0052532A" w:rsidRPr="00690424">
        <w:rPr>
          <w:color w:val="000000" w:themeColor="text1"/>
          <w:sz w:val="20"/>
          <w:szCs w:val="20"/>
        </w:rPr>
        <w:t xml:space="preserve"> ed., </w:t>
      </w:r>
      <w:r>
        <w:rPr>
          <w:color w:val="000000" w:themeColor="text1"/>
          <w:sz w:val="20"/>
          <w:szCs w:val="20"/>
        </w:rPr>
        <w:t>Change Learning Publisher</w:t>
      </w:r>
      <w:r w:rsidR="0052532A" w:rsidRPr="00690424">
        <w:rPr>
          <w:color w:val="000000" w:themeColor="text1"/>
          <w:sz w:val="20"/>
          <w:szCs w:val="20"/>
        </w:rPr>
        <w:t xml:space="preserve">, </w:t>
      </w:r>
      <w:r>
        <w:rPr>
          <w:color w:val="000000" w:themeColor="text1"/>
          <w:sz w:val="20"/>
          <w:szCs w:val="20"/>
        </w:rPr>
        <w:t>2006.</w:t>
      </w:r>
      <w:r w:rsidR="0052532A" w:rsidRPr="00690424">
        <w:rPr>
          <w:color w:val="000000" w:themeColor="text1"/>
          <w:sz w:val="20"/>
          <w:szCs w:val="20"/>
        </w:rPr>
        <w:t xml:space="preserve"> </w:t>
      </w:r>
      <w:r w:rsidR="00EB0E53" w:rsidRPr="00690424">
        <w:rPr>
          <w:color w:val="000000" w:themeColor="text1"/>
          <w:sz w:val="20"/>
          <w:szCs w:val="20"/>
        </w:rPr>
        <w:t>(for Book)</w:t>
      </w:r>
    </w:p>
    <w:p w:rsidR="0052532A" w:rsidRPr="00690424" w:rsidRDefault="0052532A" w:rsidP="00390105">
      <w:pPr>
        <w:pStyle w:val="ListParagraph"/>
        <w:numPr>
          <w:ilvl w:val="0"/>
          <w:numId w:val="18"/>
        </w:numPr>
        <w:spacing w:line="276" w:lineRule="auto"/>
        <w:ind w:left="360" w:hanging="360"/>
        <w:rPr>
          <w:color w:val="000000" w:themeColor="text1"/>
          <w:sz w:val="20"/>
          <w:szCs w:val="20"/>
        </w:rPr>
      </w:pPr>
      <w:r w:rsidRPr="004260BD">
        <w:rPr>
          <w:sz w:val="20"/>
          <w:szCs w:val="20"/>
          <w:lang w:val="en-AU"/>
        </w:rPr>
        <w:t xml:space="preserve">The IEEE </w:t>
      </w:r>
      <w:r w:rsidR="00CC2BE0" w:rsidRPr="004260BD">
        <w:rPr>
          <w:sz w:val="20"/>
          <w:szCs w:val="20"/>
          <w:lang w:val="en-AU"/>
        </w:rPr>
        <w:t>Website</w:t>
      </w:r>
      <w:r w:rsidRPr="004260BD">
        <w:rPr>
          <w:sz w:val="20"/>
          <w:szCs w:val="20"/>
          <w:lang w:val="en-AU"/>
        </w:rPr>
        <w:t>,</w:t>
      </w:r>
      <w:r w:rsidR="004260BD">
        <w:rPr>
          <w:sz w:val="20"/>
          <w:szCs w:val="20"/>
          <w:lang w:val="en-AU"/>
        </w:rPr>
        <w:t xml:space="preserve"> </w:t>
      </w:r>
      <w:r w:rsidR="004260BD" w:rsidRPr="004260BD">
        <w:rPr>
          <w:sz w:val="20"/>
          <w:szCs w:val="20"/>
          <w:lang w:val="en-AU"/>
        </w:rPr>
        <w:t>Browse Journals &amp; Magazines</w:t>
      </w:r>
      <w:r w:rsidR="004260BD">
        <w:rPr>
          <w:sz w:val="20"/>
          <w:szCs w:val="20"/>
          <w:lang w:val="en-AU"/>
        </w:rPr>
        <w:t>,</w:t>
      </w:r>
      <w:r w:rsidRPr="004260BD">
        <w:rPr>
          <w:sz w:val="20"/>
          <w:szCs w:val="20"/>
          <w:lang w:val="en-AU"/>
        </w:rPr>
        <w:t xml:space="preserve"> 20</w:t>
      </w:r>
      <w:r w:rsidR="004260BD">
        <w:rPr>
          <w:sz w:val="20"/>
          <w:szCs w:val="20"/>
          <w:lang w:val="en-AU"/>
        </w:rPr>
        <w:t>24</w:t>
      </w:r>
      <w:r w:rsidRPr="004260BD">
        <w:rPr>
          <w:sz w:val="20"/>
          <w:szCs w:val="20"/>
          <w:lang w:val="en-AU"/>
        </w:rPr>
        <w:t xml:space="preserve">. [Online]. Available: </w:t>
      </w:r>
      <w:hyperlink r:id="rId19" w:history="1">
        <w:r w:rsidR="004260BD" w:rsidRPr="004260BD">
          <w:rPr>
            <w:rStyle w:val="Hyperlink"/>
            <w:color w:val="auto"/>
            <w:sz w:val="20"/>
            <w:szCs w:val="20"/>
            <w:u w:val="none"/>
            <w:lang w:val="en-AU"/>
          </w:rPr>
          <w:t>https://ieeexplore.ieee.org/browse/periodicals/title</w:t>
        </w:r>
      </w:hyperlink>
      <w:r w:rsidR="00EB0E53" w:rsidRPr="004260BD">
        <w:rPr>
          <w:sz w:val="20"/>
          <w:szCs w:val="20"/>
        </w:rPr>
        <w:t xml:space="preserve"> (For </w:t>
      </w:r>
      <w:r w:rsidR="00EB0E53" w:rsidRPr="00690424">
        <w:rPr>
          <w:color w:val="000000" w:themeColor="text1"/>
          <w:sz w:val="20"/>
          <w:szCs w:val="20"/>
        </w:rPr>
        <w:t>Website)</w:t>
      </w:r>
    </w:p>
    <w:p w:rsidR="0052532A" w:rsidRPr="00690424" w:rsidRDefault="0052532A" w:rsidP="00390105">
      <w:pPr>
        <w:pStyle w:val="ListParagraph"/>
        <w:numPr>
          <w:ilvl w:val="0"/>
          <w:numId w:val="18"/>
        </w:numPr>
        <w:spacing w:line="276" w:lineRule="auto"/>
        <w:ind w:left="360" w:hanging="360"/>
        <w:rPr>
          <w:color w:val="000000" w:themeColor="text1"/>
          <w:sz w:val="20"/>
          <w:szCs w:val="20"/>
        </w:rPr>
      </w:pPr>
      <w:r w:rsidRPr="00690424">
        <w:rPr>
          <w:color w:val="000000" w:themeColor="text1"/>
          <w:spacing w:val="-4"/>
          <w:sz w:val="20"/>
          <w:szCs w:val="20"/>
        </w:rPr>
        <w:t>K</w:t>
      </w:r>
      <w:r w:rsidR="004260BD">
        <w:rPr>
          <w:color w:val="000000" w:themeColor="text1"/>
          <w:sz w:val="20"/>
          <w:szCs w:val="20"/>
        </w:rPr>
        <w:t xml:space="preserve">. </w:t>
      </w:r>
      <w:proofErr w:type="spellStart"/>
      <w:r w:rsidR="004260BD">
        <w:rPr>
          <w:color w:val="000000" w:themeColor="text1"/>
          <w:sz w:val="20"/>
          <w:szCs w:val="20"/>
        </w:rPr>
        <w:t>Asokan</w:t>
      </w:r>
      <w:proofErr w:type="spellEnd"/>
      <w:r w:rsidRPr="00690424">
        <w:rPr>
          <w:color w:val="000000" w:themeColor="text1"/>
          <w:sz w:val="20"/>
          <w:szCs w:val="20"/>
        </w:rPr>
        <w:t>, “</w:t>
      </w:r>
      <w:r w:rsidR="004260BD" w:rsidRPr="004260BD">
        <w:rPr>
          <w:i/>
          <w:iCs/>
          <w:color w:val="000000" w:themeColor="text1"/>
          <w:spacing w:val="-3"/>
          <w:sz w:val="20"/>
          <w:szCs w:val="20"/>
        </w:rPr>
        <w:t xml:space="preserve">A </w:t>
      </w:r>
      <w:r w:rsidR="002417D9" w:rsidRPr="004260BD">
        <w:rPr>
          <w:i/>
          <w:iCs/>
          <w:color w:val="000000" w:themeColor="text1"/>
          <w:spacing w:val="-3"/>
          <w:sz w:val="20"/>
          <w:szCs w:val="20"/>
        </w:rPr>
        <w:t xml:space="preserve">Study </w:t>
      </w:r>
      <w:r w:rsidR="0081624D" w:rsidRPr="004260BD">
        <w:rPr>
          <w:i/>
          <w:iCs/>
          <w:color w:val="000000" w:themeColor="text1"/>
          <w:spacing w:val="-3"/>
          <w:sz w:val="20"/>
          <w:szCs w:val="20"/>
        </w:rPr>
        <w:t xml:space="preserve">on </w:t>
      </w:r>
      <w:r w:rsidR="002417D9" w:rsidRPr="004260BD">
        <w:rPr>
          <w:i/>
          <w:iCs/>
          <w:color w:val="000000" w:themeColor="text1"/>
          <w:spacing w:val="-3"/>
          <w:sz w:val="20"/>
          <w:szCs w:val="20"/>
        </w:rPr>
        <w:t xml:space="preserve">Stress Level among Medical Practitioners </w:t>
      </w:r>
      <w:r w:rsidR="0081624D" w:rsidRPr="004260BD">
        <w:rPr>
          <w:i/>
          <w:iCs/>
          <w:color w:val="000000" w:themeColor="text1"/>
          <w:spacing w:val="-3"/>
          <w:sz w:val="20"/>
          <w:szCs w:val="20"/>
        </w:rPr>
        <w:t xml:space="preserve">with </w:t>
      </w:r>
      <w:r w:rsidR="002417D9" w:rsidRPr="004260BD">
        <w:rPr>
          <w:i/>
          <w:iCs/>
          <w:color w:val="000000" w:themeColor="text1"/>
          <w:spacing w:val="-3"/>
          <w:sz w:val="20"/>
          <w:szCs w:val="20"/>
        </w:rPr>
        <w:t xml:space="preserve">Special Reference </w:t>
      </w:r>
      <w:r w:rsidR="0081624D" w:rsidRPr="004260BD">
        <w:rPr>
          <w:i/>
          <w:iCs/>
          <w:color w:val="000000" w:themeColor="text1"/>
          <w:spacing w:val="-3"/>
          <w:sz w:val="20"/>
          <w:szCs w:val="20"/>
        </w:rPr>
        <w:t xml:space="preserve">to </w:t>
      </w:r>
      <w:r w:rsidR="002417D9" w:rsidRPr="004260BD">
        <w:rPr>
          <w:i/>
          <w:iCs/>
          <w:color w:val="000000" w:themeColor="text1"/>
          <w:spacing w:val="-3"/>
          <w:sz w:val="20"/>
          <w:szCs w:val="20"/>
        </w:rPr>
        <w:t xml:space="preserve">NABH Accredited Hospitals </w:t>
      </w:r>
      <w:r w:rsidR="0081624D" w:rsidRPr="004260BD">
        <w:rPr>
          <w:i/>
          <w:iCs/>
          <w:color w:val="000000" w:themeColor="text1"/>
          <w:spacing w:val="-3"/>
          <w:sz w:val="20"/>
          <w:szCs w:val="20"/>
        </w:rPr>
        <w:t>i</w:t>
      </w:r>
      <w:r w:rsidR="004260BD" w:rsidRPr="004260BD">
        <w:rPr>
          <w:i/>
          <w:iCs/>
          <w:color w:val="000000" w:themeColor="text1"/>
          <w:spacing w:val="-3"/>
          <w:sz w:val="20"/>
          <w:szCs w:val="20"/>
        </w:rPr>
        <w:t>n Chennai</w:t>
      </w:r>
      <w:r w:rsidR="0099484B" w:rsidRPr="00690424">
        <w:rPr>
          <w:color w:val="000000" w:themeColor="text1"/>
          <w:sz w:val="20"/>
          <w:szCs w:val="20"/>
        </w:rPr>
        <w:t xml:space="preserve">,” </w:t>
      </w:r>
      <w:r w:rsidR="004260BD">
        <w:rPr>
          <w:color w:val="000000" w:themeColor="text1"/>
          <w:sz w:val="20"/>
          <w:szCs w:val="20"/>
        </w:rPr>
        <w:t>Ph.D.</w:t>
      </w:r>
      <w:r w:rsidRPr="00690424">
        <w:rPr>
          <w:color w:val="000000" w:themeColor="text1"/>
          <w:sz w:val="20"/>
          <w:szCs w:val="20"/>
        </w:rPr>
        <w:t xml:space="preserve"> </w:t>
      </w:r>
      <w:r w:rsidR="00CC2BE0" w:rsidRPr="00690424">
        <w:rPr>
          <w:color w:val="000000" w:themeColor="text1"/>
          <w:sz w:val="20"/>
          <w:szCs w:val="20"/>
        </w:rPr>
        <w:t>Thesis</w:t>
      </w:r>
      <w:r w:rsidRPr="00690424">
        <w:rPr>
          <w:color w:val="000000" w:themeColor="text1"/>
          <w:sz w:val="20"/>
          <w:szCs w:val="20"/>
        </w:rPr>
        <w:t xml:space="preserve">, </w:t>
      </w:r>
      <w:r w:rsidR="004260BD" w:rsidRPr="004260BD">
        <w:rPr>
          <w:color w:val="000000" w:themeColor="text1"/>
          <w:sz w:val="20"/>
          <w:szCs w:val="20"/>
        </w:rPr>
        <w:t>Dr. M.G.R. Educational and Research Institute</w:t>
      </w:r>
      <w:r w:rsidRPr="00690424">
        <w:rPr>
          <w:color w:val="000000" w:themeColor="text1"/>
          <w:sz w:val="20"/>
          <w:szCs w:val="20"/>
        </w:rPr>
        <w:t xml:space="preserve">, </w:t>
      </w:r>
      <w:r w:rsidR="004260BD">
        <w:rPr>
          <w:color w:val="000000" w:themeColor="text1"/>
          <w:sz w:val="20"/>
          <w:szCs w:val="20"/>
        </w:rPr>
        <w:t>Chennai</w:t>
      </w:r>
      <w:r w:rsidRPr="00690424">
        <w:rPr>
          <w:color w:val="000000" w:themeColor="text1"/>
          <w:sz w:val="20"/>
          <w:szCs w:val="20"/>
        </w:rPr>
        <w:t xml:space="preserve">, India, </w:t>
      </w:r>
      <w:r w:rsidR="004260BD">
        <w:rPr>
          <w:color w:val="000000" w:themeColor="text1"/>
          <w:sz w:val="20"/>
          <w:szCs w:val="20"/>
        </w:rPr>
        <w:t>2021</w:t>
      </w:r>
      <w:r w:rsidRPr="00690424">
        <w:rPr>
          <w:color w:val="000000" w:themeColor="text1"/>
          <w:sz w:val="20"/>
          <w:szCs w:val="20"/>
        </w:rPr>
        <w:t>.</w:t>
      </w:r>
      <w:r w:rsidR="00690424" w:rsidRPr="00690424">
        <w:rPr>
          <w:color w:val="000000" w:themeColor="text1"/>
          <w:sz w:val="20"/>
          <w:szCs w:val="20"/>
        </w:rPr>
        <w:t xml:space="preserve"> (for Thesis)</w:t>
      </w:r>
    </w:p>
    <w:sectPr w:rsidR="0052532A" w:rsidRPr="00690424" w:rsidSect="00D64CB4">
      <w:type w:val="continuous"/>
      <w:pgSz w:w="12240" w:h="15840"/>
      <w:pgMar w:top="1440" w:right="1440" w:bottom="1440" w:left="1440" w:header="720" w:footer="720" w:gutter="0"/>
      <w:cols w:space="36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5759" w:rsidRDefault="00F25759" w:rsidP="00204EA3">
      <w:r>
        <w:separator/>
      </w:r>
    </w:p>
  </w:endnote>
  <w:endnote w:type="continuationSeparator" w:id="0">
    <w:p w:rsidR="00F25759" w:rsidRDefault="00F25759" w:rsidP="00204E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Palatino Linotype">
    <w:panose1 w:val="02040502050505030304"/>
    <w:charset w:val="00"/>
    <w:family w:val="roman"/>
    <w:pitch w:val="variable"/>
    <w:sig w:usb0="E0000287" w:usb1="40000013" w:usb2="00000000" w:usb3="00000000" w:csb0="0000019F" w:csb1="00000000"/>
  </w:font>
  <w:font w:name="Shruti">
    <w:panose1 w:val="02000500000000000000"/>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1B1" w:rsidRDefault="007411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026" w:rsidRPr="00D120E2" w:rsidRDefault="00D120E2" w:rsidP="00D120E2">
    <w:pPr>
      <w:tabs>
        <w:tab w:val="center" w:pos="4680"/>
        <w:tab w:val="center" w:pos="5112"/>
        <w:tab w:val="right" w:pos="9360"/>
      </w:tabs>
      <w:jc w:val="center"/>
      <w:rPr>
        <w:rFonts w:cs="Shruti"/>
        <w:sz w:val="16"/>
        <w:szCs w:val="16"/>
        <w:lang w:val="x-none" w:eastAsia="x-none" w:bidi="gu-IN"/>
      </w:rPr>
    </w:pPr>
    <w:r w:rsidRPr="00D120E2">
      <w:rPr>
        <w:rFonts w:cs="Shruti"/>
        <w:noProof/>
        <w:sz w:val="16"/>
        <w:szCs w:val="16"/>
        <w:lang w:val="en-IN" w:eastAsia="en-IN"/>
      </w:rPr>
      <w:drawing>
        <wp:inline distT="0" distB="0" distL="0" distR="0" wp14:anchorId="4000D385" wp14:editId="7ABF74D9">
          <wp:extent cx="607695" cy="215900"/>
          <wp:effectExtent l="0" t="0" r="1905" b="0"/>
          <wp:docPr id="2" name="Picture 1" descr="\\VTS-6\Users\Public\Shared to all\License policy NC-ND 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TS-6\Users\Public\Shared to all\License policy NC-ND imag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7695" cy="215900"/>
                  </a:xfrm>
                  <a:prstGeom prst="rect">
                    <a:avLst/>
                  </a:prstGeom>
                  <a:noFill/>
                  <a:ln>
                    <a:noFill/>
                  </a:ln>
                </pic:spPr>
              </pic:pic>
            </a:graphicData>
          </a:graphic>
        </wp:inline>
      </w:drawing>
    </w:r>
    <w:r w:rsidRPr="00D120E2">
      <w:rPr>
        <w:rFonts w:cs="Shruti"/>
        <w:sz w:val="16"/>
        <w:szCs w:val="16"/>
        <w:lang w:val="x-none" w:eastAsia="x-none" w:bidi="gu-IN"/>
      </w:rPr>
      <w:tab/>
      <w:t xml:space="preserve"> This is an open access article under the CC BY-NC-ND license (</w:t>
    </w:r>
    <w:hyperlink r:id="rId2" w:history="1">
      <w:r w:rsidRPr="00D120E2">
        <w:rPr>
          <w:rFonts w:eastAsia="MS Mincho" w:cs="Shruti"/>
          <w:sz w:val="16"/>
          <w:szCs w:val="16"/>
          <w:lang w:val="x-none" w:eastAsia="x-none" w:bidi="gu-IN"/>
        </w:rPr>
        <w:t>http://creativecommons.org/licenses/by-nc-nd/4.0/</w:t>
      </w:r>
    </w:hyperlink>
    <w:r w:rsidRPr="00D120E2">
      <w:rPr>
        <w:rFonts w:cs="Shruti"/>
        <w:sz w:val="16"/>
        <w:szCs w:val="16"/>
        <w:lang w:val="x-none" w:eastAsia="x-none" w:bidi="gu-IN"/>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DBB" w:rsidRPr="00FA7F83" w:rsidRDefault="005A2707" w:rsidP="00E60250">
    <w:pPr>
      <w:pStyle w:val="Footer"/>
      <w:tabs>
        <w:tab w:val="clear" w:pos="4680"/>
        <w:tab w:val="clear" w:pos="9360"/>
        <w:tab w:val="center" w:pos="5112"/>
      </w:tabs>
      <w:jc w:val="center"/>
      <w:rPr>
        <w:color w:val="595959"/>
        <w:sz w:val="16"/>
        <w:szCs w:val="16"/>
      </w:rPr>
    </w:pPr>
    <w:r w:rsidRPr="00FA7F83">
      <w:rPr>
        <w:noProof/>
        <w:color w:val="595959"/>
        <w:sz w:val="16"/>
        <w:szCs w:val="16"/>
        <w:lang w:val="en-IN" w:eastAsia="en-IN"/>
      </w:rPr>
      <w:drawing>
        <wp:inline distT="0" distB="0" distL="0" distR="0">
          <wp:extent cx="612775" cy="215900"/>
          <wp:effectExtent l="0" t="0" r="0" b="0"/>
          <wp:docPr id="5" name="Picture 1" descr="\\VTS-6\Users\Public\Shared to all\License policy NC-ND 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TS-6\Users\Public\Shared to all\License policy NC-ND imag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775" cy="215900"/>
                  </a:xfrm>
                  <a:prstGeom prst="rect">
                    <a:avLst/>
                  </a:prstGeom>
                  <a:noFill/>
                  <a:ln>
                    <a:noFill/>
                  </a:ln>
                </pic:spPr>
              </pic:pic>
            </a:graphicData>
          </a:graphic>
        </wp:inline>
      </w:drawing>
    </w:r>
    <w:r w:rsidR="00FA7F83">
      <w:rPr>
        <w:color w:val="595959"/>
        <w:sz w:val="16"/>
        <w:szCs w:val="16"/>
      </w:rPr>
      <w:t xml:space="preserve"> </w:t>
    </w:r>
    <w:r w:rsidR="00866DBB" w:rsidRPr="00FA7F83">
      <w:rPr>
        <w:color w:val="595959"/>
        <w:sz w:val="16"/>
        <w:szCs w:val="16"/>
      </w:rPr>
      <w:t>This is an open access article under the CC BY-NC-ND license (</w:t>
    </w:r>
    <w:hyperlink r:id="rId2" w:history="1">
      <w:r w:rsidR="00866DBB" w:rsidRPr="00FA7F83">
        <w:rPr>
          <w:rStyle w:val="Hyperlink"/>
          <w:color w:val="00B050"/>
          <w:sz w:val="16"/>
          <w:szCs w:val="16"/>
          <w:u w:val="none"/>
        </w:rPr>
        <w:t>http://creativecommons.org/licenses/by-nc-nd/4.0/</w:t>
      </w:r>
    </w:hyperlink>
    <w:r w:rsidR="00866DBB" w:rsidRPr="00FA7F83">
      <w:rPr>
        <w:color w:val="595959"/>
        <w:sz w:val="16"/>
        <w:szCs w:val="16"/>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7365828"/>
      <w:docPartObj>
        <w:docPartGallery w:val="Page Numbers (Bottom of Page)"/>
        <w:docPartUnique/>
      </w:docPartObj>
    </w:sdtPr>
    <w:sdtEndPr>
      <w:rPr>
        <w:noProof/>
      </w:rPr>
    </w:sdtEndPr>
    <w:sdtContent>
      <w:p w:rsidR="00172E5A" w:rsidRPr="00FA7F83" w:rsidRDefault="00FA7F83" w:rsidP="00FA7F83">
        <w:pPr>
          <w:pStyle w:val="Footer"/>
          <w:jc w:val="center"/>
        </w:pPr>
        <w:r w:rsidRPr="00FA7F83">
          <w:rPr>
            <w:sz w:val="20"/>
          </w:rPr>
          <w:fldChar w:fldCharType="begin"/>
        </w:r>
        <w:r w:rsidRPr="00FA7F83">
          <w:rPr>
            <w:sz w:val="20"/>
          </w:rPr>
          <w:instrText xml:space="preserve"> PAGE   \* MERGEFORMAT </w:instrText>
        </w:r>
        <w:r w:rsidRPr="00FA7F83">
          <w:rPr>
            <w:sz w:val="20"/>
          </w:rPr>
          <w:fldChar w:fldCharType="separate"/>
        </w:r>
        <w:r w:rsidR="00496693">
          <w:rPr>
            <w:noProof/>
            <w:sz w:val="20"/>
          </w:rPr>
          <w:t>3</w:t>
        </w:r>
        <w:r w:rsidRPr="00FA7F83">
          <w:rPr>
            <w:noProof/>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5759" w:rsidRDefault="00F25759" w:rsidP="00204EA3">
      <w:r>
        <w:separator/>
      </w:r>
    </w:p>
  </w:footnote>
  <w:footnote w:type="continuationSeparator" w:id="0">
    <w:p w:rsidR="00F25759" w:rsidRDefault="00F25759" w:rsidP="00204E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1B1" w:rsidRDefault="007411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30E1" w:rsidRPr="00840B28" w:rsidRDefault="00F25759" w:rsidP="00840B28">
    <w:pPr>
      <w:tabs>
        <w:tab w:val="center" w:pos="4680"/>
        <w:tab w:val="right" w:pos="9360"/>
      </w:tabs>
      <w:jc w:val="center"/>
      <w:rPr>
        <w:sz w:val="18"/>
        <w:szCs w:val="18"/>
      </w:rPr>
    </w:pPr>
    <w:hyperlink r:id="rId1" w:history="1">
      <w:r w:rsidR="00840B28" w:rsidRPr="00FB23F3">
        <w:rPr>
          <w:color w:val="4F6228"/>
          <w:sz w:val="18"/>
          <w:szCs w:val="18"/>
        </w:rPr>
        <w:t>IJIEST</w:t>
      </w:r>
    </w:hyperlink>
    <w:r w:rsidR="00840B28" w:rsidRPr="00FB23F3">
      <w:rPr>
        <w:color w:val="4F6228"/>
        <w:sz w:val="18"/>
        <w:szCs w:val="18"/>
      </w:rPr>
      <w:t xml:space="preserve">, Vol. 1, No. 1, pp. </w:t>
    </w:r>
    <w:r w:rsidR="00840B28">
      <w:rPr>
        <w:color w:val="4F6228"/>
        <w:sz w:val="18"/>
        <w:szCs w:val="18"/>
      </w:rPr>
      <w:t>1</w:t>
    </w:r>
    <w:r w:rsidR="00840B28" w:rsidRPr="00FB23F3">
      <w:rPr>
        <w:color w:val="4F6228"/>
        <w:sz w:val="18"/>
        <w:szCs w:val="18"/>
      </w:rPr>
      <w:t>-</w:t>
    </w:r>
    <w:r w:rsidR="00840B28">
      <w:rPr>
        <w:color w:val="4F6228"/>
        <w:sz w:val="18"/>
        <w:szCs w:val="18"/>
      </w:rPr>
      <w:t>3</w:t>
    </w:r>
    <w:r w:rsidR="00840B28" w:rsidRPr="00FB23F3">
      <w:rPr>
        <w:color w:val="4F6228"/>
        <w:sz w:val="18"/>
        <w:szCs w:val="18"/>
      </w:rPr>
      <w:t>, 2026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11B1" w:rsidRPr="00843944" w:rsidRDefault="007411B1" w:rsidP="007411B1">
    <w:pPr>
      <w:tabs>
        <w:tab w:val="right" w:pos="9360"/>
      </w:tabs>
      <w:rPr>
        <w:rFonts w:eastAsia="Calibri"/>
        <w:color w:val="4F6228"/>
        <w:sz w:val="18"/>
        <w:szCs w:val="18"/>
      </w:rPr>
    </w:pPr>
    <w:r>
      <w:rPr>
        <w:rFonts w:eastAsia="Calibri"/>
        <w:color w:val="4F6228"/>
        <w:sz w:val="18"/>
        <w:szCs w:val="18"/>
      </w:rPr>
      <w:t>ISSN: XXXX-XXXX</w:t>
    </w:r>
    <w:r w:rsidRPr="00843944">
      <w:rPr>
        <w:sz w:val="18"/>
        <w:szCs w:val="18"/>
      </w:rPr>
      <w:t xml:space="preserve">    </w:t>
    </w:r>
    <w:r>
      <w:rPr>
        <w:sz w:val="18"/>
        <w:szCs w:val="18"/>
      </w:rPr>
      <w:t xml:space="preserve">                   </w:t>
    </w:r>
    <w:r w:rsidRPr="00843944">
      <w:rPr>
        <w:sz w:val="18"/>
        <w:szCs w:val="18"/>
      </w:rPr>
      <w:t xml:space="preserve">                                </w:t>
    </w:r>
    <w:hyperlink r:id="rId1" w:history="1">
      <w:r w:rsidRPr="00843944">
        <w:rPr>
          <w:rFonts w:eastAsia="Calibri"/>
          <w:color w:val="4F6228"/>
          <w:sz w:val="18"/>
          <w:szCs w:val="18"/>
        </w:rPr>
        <w:t>International Journal of Innovative Engineering, Science and Technology</w:t>
      </w:r>
    </w:hyperlink>
  </w:p>
  <w:p w:rsidR="007411B1" w:rsidRPr="00843944" w:rsidRDefault="007411B1" w:rsidP="007411B1">
    <w:pPr>
      <w:tabs>
        <w:tab w:val="center" w:pos="4680"/>
      </w:tabs>
      <w:rPr>
        <w:rFonts w:eastAsia="Calibri"/>
        <w:color w:val="4F6228"/>
        <w:sz w:val="18"/>
        <w:szCs w:val="18"/>
      </w:rPr>
    </w:pPr>
    <w:r w:rsidRPr="00843944">
      <w:rPr>
        <w:rFonts w:eastAsia="Calibri"/>
        <w:color w:val="4F6228"/>
        <w:sz w:val="18"/>
        <w:szCs w:val="18"/>
      </w:rPr>
      <w:t xml:space="preserve">8 Series Media Publication House                                                                                              Vol. 1, No. 1, pp. </w:t>
    </w:r>
    <w:r w:rsidR="00840B28">
      <w:rPr>
        <w:rFonts w:eastAsia="Calibri"/>
        <w:color w:val="4F6228"/>
        <w:sz w:val="18"/>
        <w:szCs w:val="18"/>
      </w:rPr>
      <w:t>1</w:t>
    </w:r>
    <w:r w:rsidRPr="00843944">
      <w:rPr>
        <w:rFonts w:eastAsia="Calibri"/>
        <w:color w:val="4F6228"/>
        <w:sz w:val="18"/>
        <w:szCs w:val="18"/>
      </w:rPr>
      <w:t>-</w:t>
    </w:r>
    <w:r w:rsidR="00840B28">
      <w:rPr>
        <w:rFonts w:eastAsia="Calibri"/>
        <w:color w:val="4F6228"/>
        <w:sz w:val="18"/>
        <w:szCs w:val="18"/>
      </w:rPr>
      <w:t>3</w:t>
    </w:r>
    <w:r w:rsidRPr="00843944">
      <w:rPr>
        <w:rFonts w:eastAsia="Calibri"/>
        <w:color w:val="4F6228"/>
        <w:sz w:val="18"/>
        <w:szCs w:val="18"/>
      </w:rPr>
      <w:t xml:space="preserve">, </w:t>
    </w:r>
    <w:r w:rsidR="001A1896">
      <w:rPr>
        <w:rFonts w:eastAsia="Calibri"/>
        <w:color w:val="4F6228"/>
        <w:sz w:val="18"/>
        <w:szCs w:val="18"/>
      </w:rPr>
      <w:t xml:space="preserve">January, </w:t>
    </w:r>
    <w:r w:rsidRPr="00843944">
      <w:rPr>
        <w:rFonts w:eastAsia="Calibri"/>
        <w:color w:val="4F6228"/>
        <w:sz w:val="18"/>
        <w:szCs w:val="18"/>
      </w:rPr>
      <w:t>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050BD"/>
    <w:multiLevelType w:val="hybridMultilevel"/>
    <w:tmpl w:val="20BAD142"/>
    <w:lvl w:ilvl="0" w:tplc="604A6F74">
      <w:numFmt w:val="bullet"/>
      <w:lvlText w:val=""/>
      <w:lvlJc w:val="left"/>
      <w:pPr>
        <w:ind w:left="1274" w:hanging="216"/>
      </w:pPr>
      <w:rPr>
        <w:rFonts w:ascii="Symbol" w:eastAsia="Symbol" w:hAnsi="Symbol" w:cs="Symbol" w:hint="default"/>
        <w:color w:val="auto"/>
        <w:w w:val="100"/>
        <w:sz w:val="16"/>
        <w:szCs w:val="16"/>
        <w:lang w:val="en-US" w:eastAsia="en-US" w:bidi="ar-SA"/>
      </w:rPr>
    </w:lvl>
    <w:lvl w:ilvl="1" w:tplc="9182D468">
      <w:numFmt w:val="bullet"/>
      <w:lvlText w:val="•"/>
      <w:lvlJc w:val="left"/>
      <w:pPr>
        <w:ind w:left="1709" w:hanging="216"/>
      </w:pPr>
      <w:rPr>
        <w:rFonts w:hint="default"/>
        <w:lang w:val="en-US" w:eastAsia="en-US" w:bidi="ar-SA"/>
      </w:rPr>
    </w:lvl>
    <w:lvl w:ilvl="2" w:tplc="1D664598">
      <w:numFmt w:val="bullet"/>
      <w:lvlText w:val="•"/>
      <w:lvlJc w:val="left"/>
      <w:pPr>
        <w:ind w:left="2147" w:hanging="216"/>
      </w:pPr>
      <w:rPr>
        <w:rFonts w:hint="default"/>
        <w:lang w:val="en-US" w:eastAsia="en-US" w:bidi="ar-SA"/>
      </w:rPr>
    </w:lvl>
    <w:lvl w:ilvl="3" w:tplc="409620EA">
      <w:numFmt w:val="bullet"/>
      <w:lvlText w:val="•"/>
      <w:lvlJc w:val="left"/>
      <w:pPr>
        <w:ind w:left="2585" w:hanging="216"/>
      </w:pPr>
      <w:rPr>
        <w:rFonts w:hint="default"/>
        <w:lang w:val="en-US" w:eastAsia="en-US" w:bidi="ar-SA"/>
      </w:rPr>
    </w:lvl>
    <w:lvl w:ilvl="4" w:tplc="31AC0562">
      <w:numFmt w:val="bullet"/>
      <w:lvlText w:val="•"/>
      <w:lvlJc w:val="left"/>
      <w:pPr>
        <w:ind w:left="3024" w:hanging="216"/>
      </w:pPr>
      <w:rPr>
        <w:rFonts w:hint="default"/>
        <w:lang w:val="en-US" w:eastAsia="en-US" w:bidi="ar-SA"/>
      </w:rPr>
    </w:lvl>
    <w:lvl w:ilvl="5" w:tplc="E6225B3C">
      <w:numFmt w:val="bullet"/>
      <w:lvlText w:val="•"/>
      <w:lvlJc w:val="left"/>
      <w:pPr>
        <w:ind w:left="3462" w:hanging="216"/>
      </w:pPr>
      <w:rPr>
        <w:rFonts w:hint="default"/>
        <w:lang w:val="en-US" w:eastAsia="en-US" w:bidi="ar-SA"/>
      </w:rPr>
    </w:lvl>
    <w:lvl w:ilvl="6" w:tplc="A246C590">
      <w:numFmt w:val="bullet"/>
      <w:lvlText w:val="•"/>
      <w:lvlJc w:val="left"/>
      <w:pPr>
        <w:ind w:left="3900" w:hanging="216"/>
      </w:pPr>
      <w:rPr>
        <w:rFonts w:hint="default"/>
        <w:lang w:val="en-US" w:eastAsia="en-US" w:bidi="ar-SA"/>
      </w:rPr>
    </w:lvl>
    <w:lvl w:ilvl="7" w:tplc="DA1AD796">
      <w:numFmt w:val="bullet"/>
      <w:lvlText w:val="•"/>
      <w:lvlJc w:val="left"/>
      <w:pPr>
        <w:ind w:left="4338" w:hanging="216"/>
      </w:pPr>
      <w:rPr>
        <w:rFonts w:hint="default"/>
        <w:lang w:val="en-US" w:eastAsia="en-US" w:bidi="ar-SA"/>
      </w:rPr>
    </w:lvl>
    <w:lvl w:ilvl="8" w:tplc="5330BACC">
      <w:numFmt w:val="bullet"/>
      <w:lvlText w:val="•"/>
      <w:lvlJc w:val="left"/>
      <w:pPr>
        <w:ind w:left="4777" w:hanging="216"/>
      </w:pPr>
      <w:rPr>
        <w:rFonts w:hint="default"/>
        <w:lang w:val="en-US" w:eastAsia="en-US" w:bidi="ar-SA"/>
      </w:rPr>
    </w:lvl>
  </w:abstractNum>
  <w:abstractNum w:abstractNumId="1">
    <w:nsid w:val="014146CA"/>
    <w:multiLevelType w:val="hybridMultilevel"/>
    <w:tmpl w:val="AF0CF120"/>
    <w:lvl w:ilvl="0" w:tplc="E460D6D8">
      <w:start w:val="1"/>
      <w:numFmt w:val="decimal"/>
      <w:lvlText w:val="%1."/>
      <w:lvlJc w:val="left"/>
      <w:pPr>
        <w:ind w:left="766" w:hanging="360"/>
      </w:pPr>
      <w:rPr>
        <w:rFonts w:hint="default"/>
      </w:rPr>
    </w:lvl>
    <w:lvl w:ilvl="1" w:tplc="04090019" w:tentative="1">
      <w:start w:val="1"/>
      <w:numFmt w:val="lowerLetter"/>
      <w:lvlText w:val="%2."/>
      <w:lvlJc w:val="left"/>
      <w:pPr>
        <w:ind w:left="1486" w:hanging="360"/>
      </w:pPr>
    </w:lvl>
    <w:lvl w:ilvl="2" w:tplc="0409001B" w:tentative="1">
      <w:start w:val="1"/>
      <w:numFmt w:val="lowerRoman"/>
      <w:lvlText w:val="%3."/>
      <w:lvlJc w:val="right"/>
      <w:pPr>
        <w:ind w:left="2206" w:hanging="180"/>
      </w:pPr>
    </w:lvl>
    <w:lvl w:ilvl="3" w:tplc="0409000F" w:tentative="1">
      <w:start w:val="1"/>
      <w:numFmt w:val="decimal"/>
      <w:lvlText w:val="%4."/>
      <w:lvlJc w:val="left"/>
      <w:pPr>
        <w:ind w:left="2926" w:hanging="360"/>
      </w:pPr>
    </w:lvl>
    <w:lvl w:ilvl="4" w:tplc="04090019" w:tentative="1">
      <w:start w:val="1"/>
      <w:numFmt w:val="lowerLetter"/>
      <w:lvlText w:val="%5."/>
      <w:lvlJc w:val="left"/>
      <w:pPr>
        <w:ind w:left="3646" w:hanging="360"/>
      </w:pPr>
    </w:lvl>
    <w:lvl w:ilvl="5" w:tplc="0409001B" w:tentative="1">
      <w:start w:val="1"/>
      <w:numFmt w:val="lowerRoman"/>
      <w:lvlText w:val="%6."/>
      <w:lvlJc w:val="right"/>
      <w:pPr>
        <w:ind w:left="4366" w:hanging="180"/>
      </w:pPr>
    </w:lvl>
    <w:lvl w:ilvl="6" w:tplc="0409000F" w:tentative="1">
      <w:start w:val="1"/>
      <w:numFmt w:val="decimal"/>
      <w:lvlText w:val="%7."/>
      <w:lvlJc w:val="left"/>
      <w:pPr>
        <w:ind w:left="5086" w:hanging="360"/>
      </w:pPr>
    </w:lvl>
    <w:lvl w:ilvl="7" w:tplc="04090019" w:tentative="1">
      <w:start w:val="1"/>
      <w:numFmt w:val="lowerLetter"/>
      <w:lvlText w:val="%8."/>
      <w:lvlJc w:val="left"/>
      <w:pPr>
        <w:ind w:left="5806" w:hanging="360"/>
      </w:pPr>
    </w:lvl>
    <w:lvl w:ilvl="8" w:tplc="0409001B" w:tentative="1">
      <w:start w:val="1"/>
      <w:numFmt w:val="lowerRoman"/>
      <w:lvlText w:val="%9."/>
      <w:lvlJc w:val="right"/>
      <w:pPr>
        <w:ind w:left="6526" w:hanging="180"/>
      </w:pPr>
    </w:lvl>
  </w:abstractNum>
  <w:abstractNum w:abstractNumId="2">
    <w:nsid w:val="0230169C"/>
    <w:multiLevelType w:val="hybridMultilevel"/>
    <w:tmpl w:val="425E5BE6"/>
    <w:lvl w:ilvl="0" w:tplc="111EF3A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926952"/>
    <w:multiLevelType w:val="multilevel"/>
    <w:tmpl w:val="A3C8A056"/>
    <w:lvl w:ilvl="0">
      <w:start w:val="1"/>
      <w:numFmt w:val="decimal"/>
      <w:lvlText w:val="%1."/>
      <w:lvlJc w:val="left"/>
      <w:pPr>
        <w:ind w:left="720" w:hanging="360"/>
      </w:pPr>
    </w:lvl>
    <w:lvl w:ilvl="1">
      <w:start w:val="1"/>
      <w:numFmt w:val="decimal"/>
      <w:isLgl/>
      <w:lvlText w:val="%1.%2."/>
      <w:lvlJc w:val="left"/>
      <w:pPr>
        <w:ind w:left="788" w:hanging="405"/>
      </w:pPr>
      <w:rPr>
        <w:rFonts w:hint="default"/>
      </w:rPr>
    </w:lvl>
    <w:lvl w:ilvl="2">
      <w:start w:val="1"/>
      <w:numFmt w:val="decimal"/>
      <w:isLgl/>
      <w:lvlText w:val="%1.%2.%3."/>
      <w:lvlJc w:val="left"/>
      <w:pPr>
        <w:ind w:left="1126" w:hanging="720"/>
      </w:pPr>
      <w:rPr>
        <w:rFonts w:hint="default"/>
        <w:i/>
      </w:rPr>
    </w:lvl>
    <w:lvl w:ilvl="3">
      <w:start w:val="1"/>
      <w:numFmt w:val="decimal"/>
      <w:isLgl/>
      <w:lvlText w:val="%1.%2.%3.%4."/>
      <w:lvlJc w:val="left"/>
      <w:pPr>
        <w:ind w:left="1149" w:hanging="720"/>
      </w:pPr>
      <w:rPr>
        <w:rFonts w:hint="default"/>
      </w:rPr>
    </w:lvl>
    <w:lvl w:ilvl="4">
      <w:start w:val="1"/>
      <w:numFmt w:val="decimal"/>
      <w:isLgl/>
      <w:lvlText w:val="%1.%2.%3.%4.%5."/>
      <w:lvlJc w:val="left"/>
      <w:pPr>
        <w:ind w:left="1172" w:hanging="720"/>
      </w:pPr>
      <w:rPr>
        <w:rFonts w:hint="default"/>
      </w:rPr>
    </w:lvl>
    <w:lvl w:ilvl="5">
      <w:start w:val="1"/>
      <w:numFmt w:val="decimal"/>
      <w:isLgl/>
      <w:lvlText w:val="%1.%2.%3.%4.%5.%6."/>
      <w:lvlJc w:val="left"/>
      <w:pPr>
        <w:ind w:left="1555" w:hanging="1080"/>
      </w:pPr>
      <w:rPr>
        <w:rFonts w:hint="default"/>
      </w:rPr>
    </w:lvl>
    <w:lvl w:ilvl="6">
      <w:start w:val="1"/>
      <w:numFmt w:val="decimal"/>
      <w:isLgl/>
      <w:lvlText w:val="%1.%2.%3.%4.%5.%6.%7."/>
      <w:lvlJc w:val="left"/>
      <w:pPr>
        <w:ind w:left="1578" w:hanging="1080"/>
      </w:pPr>
      <w:rPr>
        <w:rFonts w:hint="default"/>
      </w:rPr>
    </w:lvl>
    <w:lvl w:ilvl="7">
      <w:start w:val="1"/>
      <w:numFmt w:val="decimal"/>
      <w:isLgl/>
      <w:lvlText w:val="%1.%2.%3.%4.%5.%6.%7.%8."/>
      <w:lvlJc w:val="left"/>
      <w:pPr>
        <w:ind w:left="1601" w:hanging="1080"/>
      </w:pPr>
      <w:rPr>
        <w:rFonts w:hint="default"/>
      </w:rPr>
    </w:lvl>
    <w:lvl w:ilvl="8">
      <w:start w:val="1"/>
      <w:numFmt w:val="decimal"/>
      <w:isLgl/>
      <w:lvlText w:val="%1.%2.%3.%4.%5.%6.%7.%8.%9."/>
      <w:lvlJc w:val="left"/>
      <w:pPr>
        <w:ind w:left="1984" w:hanging="1440"/>
      </w:pPr>
      <w:rPr>
        <w:rFonts w:hint="default"/>
      </w:rPr>
    </w:lvl>
  </w:abstractNum>
  <w:abstractNum w:abstractNumId="4">
    <w:nsid w:val="269B383F"/>
    <w:multiLevelType w:val="hybridMultilevel"/>
    <w:tmpl w:val="6972AF5C"/>
    <w:lvl w:ilvl="0" w:tplc="31CCE8D0">
      <w:start w:val="1"/>
      <w:numFmt w:val="upperRoman"/>
      <w:lvlText w:val="%1."/>
      <w:lvlJc w:val="left"/>
      <w:pPr>
        <w:ind w:left="1233" w:hanging="288"/>
        <w:jc w:val="right"/>
      </w:pPr>
      <w:rPr>
        <w:rFonts w:ascii="Times New Roman" w:eastAsia="Times New Roman" w:hAnsi="Times New Roman" w:cs="Times New Roman" w:hint="default"/>
        <w:b/>
        <w:bCs/>
        <w:spacing w:val="-1"/>
        <w:w w:val="99"/>
        <w:sz w:val="20"/>
        <w:szCs w:val="20"/>
        <w:lang w:val="en-US" w:eastAsia="en-US" w:bidi="ar-SA"/>
      </w:rPr>
    </w:lvl>
    <w:lvl w:ilvl="1" w:tplc="01FEC022">
      <w:numFmt w:val="bullet"/>
      <w:lvlText w:val="•"/>
      <w:lvlJc w:val="left"/>
      <w:pPr>
        <w:ind w:left="1603" w:hanging="288"/>
      </w:pPr>
      <w:rPr>
        <w:rFonts w:hint="default"/>
        <w:lang w:val="en-US" w:eastAsia="en-US" w:bidi="ar-SA"/>
      </w:rPr>
    </w:lvl>
    <w:lvl w:ilvl="2" w:tplc="8A3457F2">
      <w:numFmt w:val="bullet"/>
      <w:lvlText w:val="•"/>
      <w:lvlJc w:val="left"/>
      <w:pPr>
        <w:ind w:left="1966" w:hanging="288"/>
      </w:pPr>
      <w:rPr>
        <w:rFonts w:hint="default"/>
        <w:lang w:val="en-US" w:eastAsia="en-US" w:bidi="ar-SA"/>
      </w:rPr>
    </w:lvl>
    <w:lvl w:ilvl="3" w:tplc="412CA0A6">
      <w:numFmt w:val="bullet"/>
      <w:lvlText w:val="•"/>
      <w:lvlJc w:val="left"/>
      <w:pPr>
        <w:ind w:left="2329" w:hanging="288"/>
      </w:pPr>
      <w:rPr>
        <w:rFonts w:hint="default"/>
        <w:lang w:val="en-US" w:eastAsia="en-US" w:bidi="ar-SA"/>
      </w:rPr>
    </w:lvl>
    <w:lvl w:ilvl="4" w:tplc="89700C5E">
      <w:numFmt w:val="bullet"/>
      <w:lvlText w:val="•"/>
      <w:lvlJc w:val="left"/>
      <w:pPr>
        <w:ind w:left="2692" w:hanging="288"/>
      </w:pPr>
      <w:rPr>
        <w:rFonts w:hint="default"/>
        <w:lang w:val="en-US" w:eastAsia="en-US" w:bidi="ar-SA"/>
      </w:rPr>
    </w:lvl>
    <w:lvl w:ilvl="5" w:tplc="E99A3D64">
      <w:numFmt w:val="bullet"/>
      <w:lvlText w:val="•"/>
      <w:lvlJc w:val="left"/>
      <w:pPr>
        <w:ind w:left="3055" w:hanging="288"/>
      </w:pPr>
      <w:rPr>
        <w:rFonts w:hint="default"/>
        <w:lang w:val="en-US" w:eastAsia="en-US" w:bidi="ar-SA"/>
      </w:rPr>
    </w:lvl>
    <w:lvl w:ilvl="6" w:tplc="7A160EFE">
      <w:numFmt w:val="bullet"/>
      <w:lvlText w:val="•"/>
      <w:lvlJc w:val="left"/>
      <w:pPr>
        <w:ind w:left="3418" w:hanging="288"/>
      </w:pPr>
      <w:rPr>
        <w:rFonts w:hint="default"/>
        <w:lang w:val="en-US" w:eastAsia="en-US" w:bidi="ar-SA"/>
      </w:rPr>
    </w:lvl>
    <w:lvl w:ilvl="7" w:tplc="815E7FB4">
      <w:numFmt w:val="bullet"/>
      <w:lvlText w:val="•"/>
      <w:lvlJc w:val="left"/>
      <w:pPr>
        <w:ind w:left="3781" w:hanging="288"/>
      </w:pPr>
      <w:rPr>
        <w:rFonts w:hint="default"/>
        <w:lang w:val="en-US" w:eastAsia="en-US" w:bidi="ar-SA"/>
      </w:rPr>
    </w:lvl>
    <w:lvl w:ilvl="8" w:tplc="922E59D2">
      <w:numFmt w:val="bullet"/>
      <w:lvlText w:val="•"/>
      <w:lvlJc w:val="left"/>
      <w:pPr>
        <w:ind w:left="4145" w:hanging="288"/>
      </w:pPr>
      <w:rPr>
        <w:rFonts w:hint="default"/>
        <w:lang w:val="en-US" w:eastAsia="en-US" w:bidi="ar-SA"/>
      </w:rPr>
    </w:lvl>
  </w:abstractNum>
  <w:abstractNum w:abstractNumId="5">
    <w:nsid w:val="277737E9"/>
    <w:multiLevelType w:val="hybridMultilevel"/>
    <w:tmpl w:val="C3BA349C"/>
    <w:lvl w:ilvl="0" w:tplc="CA7A51F4">
      <w:numFmt w:val="bullet"/>
      <w:lvlText w:val=""/>
      <w:lvlJc w:val="left"/>
      <w:pPr>
        <w:ind w:left="623" w:hanging="216"/>
      </w:pPr>
      <w:rPr>
        <w:rFonts w:ascii="Symbol" w:eastAsia="Symbol" w:hAnsi="Symbol" w:cs="Symbol" w:hint="default"/>
        <w:color w:val="FF0000"/>
        <w:w w:val="100"/>
        <w:sz w:val="16"/>
        <w:szCs w:val="16"/>
        <w:lang w:val="en-US" w:eastAsia="en-US" w:bidi="ar-SA"/>
      </w:rPr>
    </w:lvl>
    <w:lvl w:ilvl="1" w:tplc="4B6CF546">
      <w:numFmt w:val="bullet"/>
      <w:lvlText w:val="•"/>
      <w:lvlJc w:val="left"/>
      <w:pPr>
        <w:ind w:left="1045" w:hanging="216"/>
      </w:pPr>
      <w:rPr>
        <w:rFonts w:hint="default"/>
        <w:lang w:val="en-US" w:eastAsia="en-US" w:bidi="ar-SA"/>
      </w:rPr>
    </w:lvl>
    <w:lvl w:ilvl="2" w:tplc="3386F3E2">
      <w:numFmt w:val="bullet"/>
      <w:lvlText w:val="•"/>
      <w:lvlJc w:val="left"/>
      <w:pPr>
        <w:ind w:left="1470" w:hanging="216"/>
      </w:pPr>
      <w:rPr>
        <w:rFonts w:hint="default"/>
        <w:lang w:val="en-US" w:eastAsia="en-US" w:bidi="ar-SA"/>
      </w:rPr>
    </w:lvl>
    <w:lvl w:ilvl="3" w:tplc="C7EEADC6">
      <w:numFmt w:val="bullet"/>
      <w:lvlText w:val="•"/>
      <w:lvlJc w:val="left"/>
      <w:pPr>
        <w:ind w:left="1895" w:hanging="216"/>
      </w:pPr>
      <w:rPr>
        <w:rFonts w:hint="default"/>
        <w:lang w:val="en-US" w:eastAsia="en-US" w:bidi="ar-SA"/>
      </w:rPr>
    </w:lvl>
    <w:lvl w:ilvl="4" w:tplc="11E84D54">
      <w:numFmt w:val="bullet"/>
      <w:lvlText w:val="•"/>
      <w:lvlJc w:val="left"/>
      <w:pPr>
        <w:ind w:left="2320" w:hanging="216"/>
      </w:pPr>
      <w:rPr>
        <w:rFonts w:hint="default"/>
        <w:lang w:val="en-US" w:eastAsia="en-US" w:bidi="ar-SA"/>
      </w:rPr>
    </w:lvl>
    <w:lvl w:ilvl="5" w:tplc="DDE08FA8">
      <w:numFmt w:val="bullet"/>
      <w:lvlText w:val="•"/>
      <w:lvlJc w:val="left"/>
      <w:pPr>
        <w:ind w:left="2745" w:hanging="216"/>
      </w:pPr>
      <w:rPr>
        <w:rFonts w:hint="default"/>
        <w:lang w:val="en-US" w:eastAsia="en-US" w:bidi="ar-SA"/>
      </w:rPr>
    </w:lvl>
    <w:lvl w:ilvl="6" w:tplc="9C0CFFF8">
      <w:numFmt w:val="bullet"/>
      <w:lvlText w:val="•"/>
      <w:lvlJc w:val="left"/>
      <w:pPr>
        <w:ind w:left="3170" w:hanging="216"/>
      </w:pPr>
      <w:rPr>
        <w:rFonts w:hint="default"/>
        <w:lang w:val="en-US" w:eastAsia="en-US" w:bidi="ar-SA"/>
      </w:rPr>
    </w:lvl>
    <w:lvl w:ilvl="7" w:tplc="90E63680">
      <w:numFmt w:val="bullet"/>
      <w:lvlText w:val="•"/>
      <w:lvlJc w:val="left"/>
      <w:pPr>
        <w:ind w:left="3596" w:hanging="216"/>
      </w:pPr>
      <w:rPr>
        <w:rFonts w:hint="default"/>
        <w:lang w:val="en-US" w:eastAsia="en-US" w:bidi="ar-SA"/>
      </w:rPr>
    </w:lvl>
    <w:lvl w:ilvl="8" w:tplc="4DE24CAE">
      <w:numFmt w:val="bullet"/>
      <w:lvlText w:val="•"/>
      <w:lvlJc w:val="left"/>
      <w:pPr>
        <w:ind w:left="4021" w:hanging="216"/>
      </w:pPr>
      <w:rPr>
        <w:rFonts w:hint="default"/>
        <w:lang w:val="en-US" w:eastAsia="en-US" w:bidi="ar-SA"/>
      </w:rPr>
    </w:lvl>
  </w:abstractNum>
  <w:abstractNum w:abstractNumId="6">
    <w:nsid w:val="2B855861"/>
    <w:multiLevelType w:val="multilevel"/>
    <w:tmpl w:val="6380B6B8"/>
    <w:lvl w:ilvl="0">
      <w:start w:val="1"/>
      <w:numFmt w:val="decimal"/>
      <w:pStyle w:val="IEEEReferenceItem"/>
      <w:lvlText w:val="[%1]"/>
      <w:lvlJc w:val="left"/>
      <w:pPr>
        <w:tabs>
          <w:tab w:val="num" w:pos="432"/>
        </w:tabs>
        <w:ind w:left="432" w:hanging="432"/>
      </w:pPr>
      <w:rPr>
        <w:rFonts w:hint="default"/>
      </w:rPr>
    </w:lvl>
    <w:lvl w:ilvl="1">
      <w:start w:val="1"/>
      <w:numFmt w:val="decimal"/>
      <w:lvlText w:val="%1.%2)"/>
      <w:lvlJc w:val="left"/>
      <w:pPr>
        <w:tabs>
          <w:tab w:val="num" w:pos="936"/>
        </w:tabs>
        <w:ind w:left="936" w:hanging="720"/>
      </w:pPr>
      <w:rPr>
        <w:rFonts w:hint="default"/>
      </w:rPr>
    </w:lvl>
    <w:lvl w:ilvl="2">
      <w:start w:val="1"/>
      <w:numFmt w:val="decimal"/>
      <w:pStyle w:val="Heading3"/>
      <w:lvlText w:val="%3)"/>
      <w:lvlJc w:val="left"/>
      <w:pPr>
        <w:tabs>
          <w:tab w:val="num" w:pos="360"/>
        </w:tabs>
        <w:ind w:left="360" w:hanging="360"/>
      </w:pPr>
      <w:rPr>
        <w:rFonts w:hint="default"/>
      </w:rPr>
    </w:lvl>
    <w:lvl w:ilvl="3">
      <w:start w:val="1"/>
      <w:numFmt w:val="decimal"/>
      <w:lvlText w:val="%1.%2)%3.%4."/>
      <w:lvlJc w:val="left"/>
      <w:pPr>
        <w:tabs>
          <w:tab w:val="num" w:pos="1296"/>
        </w:tabs>
        <w:ind w:left="1296" w:hanging="1080"/>
      </w:pPr>
      <w:rPr>
        <w:rFonts w:hint="default"/>
      </w:rPr>
    </w:lvl>
    <w:lvl w:ilvl="4">
      <w:start w:val="1"/>
      <w:numFmt w:val="decimal"/>
      <w:lvlText w:val="%1.%2)%3.%4.%5."/>
      <w:lvlJc w:val="left"/>
      <w:pPr>
        <w:tabs>
          <w:tab w:val="num" w:pos="1296"/>
        </w:tabs>
        <w:ind w:left="1296" w:hanging="1080"/>
      </w:pPr>
      <w:rPr>
        <w:rFonts w:hint="default"/>
      </w:rPr>
    </w:lvl>
    <w:lvl w:ilvl="5">
      <w:start w:val="1"/>
      <w:numFmt w:val="decimal"/>
      <w:lvlText w:val="%1.%2)%3.%4.%5.%6."/>
      <w:lvlJc w:val="left"/>
      <w:pPr>
        <w:tabs>
          <w:tab w:val="num" w:pos="1656"/>
        </w:tabs>
        <w:ind w:left="1656" w:hanging="1440"/>
      </w:pPr>
      <w:rPr>
        <w:rFonts w:hint="default"/>
      </w:rPr>
    </w:lvl>
    <w:lvl w:ilvl="6">
      <w:start w:val="1"/>
      <w:numFmt w:val="decimal"/>
      <w:lvlText w:val="%1.%2)%3.%4.%5.%6.%7."/>
      <w:lvlJc w:val="left"/>
      <w:pPr>
        <w:tabs>
          <w:tab w:val="num" w:pos="1656"/>
        </w:tabs>
        <w:ind w:left="1656" w:hanging="1440"/>
      </w:pPr>
      <w:rPr>
        <w:rFonts w:hint="default"/>
      </w:rPr>
    </w:lvl>
    <w:lvl w:ilvl="7">
      <w:start w:val="1"/>
      <w:numFmt w:val="decimal"/>
      <w:lvlText w:val="%1.%2)%3.%4.%5.%6.%7.%8."/>
      <w:lvlJc w:val="left"/>
      <w:pPr>
        <w:tabs>
          <w:tab w:val="num" w:pos="2016"/>
        </w:tabs>
        <w:ind w:left="2016" w:hanging="1800"/>
      </w:pPr>
      <w:rPr>
        <w:rFonts w:hint="default"/>
      </w:rPr>
    </w:lvl>
    <w:lvl w:ilvl="8">
      <w:start w:val="1"/>
      <w:numFmt w:val="decimal"/>
      <w:lvlText w:val="%1.%2)%3.%4.%5.%6.%7.%8.%9."/>
      <w:lvlJc w:val="left"/>
      <w:pPr>
        <w:tabs>
          <w:tab w:val="num" w:pos="2016"/>
        </w:tabs>
        <w:ind w:left="2016" w:hanging="1800"/>
      </w:pPr>
      <w:rPr>
        <w:rFonts w:hint="default"/>
      </w:rPr>
    </w:lvl>
  </w:abstractNum>
  <w:abstractNum w:abstractNumId="7">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8">
    <w:nsid w:val="40F06B18"/>
    <w:multiLevelType w:val="hybridMultilevel"/>
    <w:tmpl w:val="56487F60"/>
    <w:lvl w:ilvl="0" w:tplc="2442523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218C9"/>
    <w:multiLevelType w:val="hybridMultilevel"/>
    <w:tmpl w:val="34703BF2"/>
    <w:lvl w:ilvl="0" w:tplc="154ECF02">
      <w:start w:val="1"/>
      <w:numFmt w:val="upperLetter"/>
      <w:lvlText w:val="%1."/>
      <w:lvlJc w:val="left"/>
      <w:pPr>
        <w:ind w:left="407" w:hanging="289"/>
      </w:pPr>
      <w:rPr>
        <w:rFonts w:ascii="Times New Roman" w:eastAsia="Times New Roman" w:hAnsi="Times New Roman" w:cs="Times New Roman" w:hint="default"/>
        <w:b/>
        <w:bCs/>
        <w:i/>
        <w:spacing w:val="-1"/>
        <w:w w:val="99"/>
        <w:sz w:val="20"/>
        <w:szCs w:val="20"/>
        <w:lang w:val="en-US" w:eastAsia="en-US" w:bidi="ar-SA"/>
      </w:rPr>
    </w:lvl>
    <w:lvl w:ilvl="1" w:tplc="F5E86ADE">
      <w:numFmt w:val="bullet"/>
      <w:lvlText w:val=""/>
      <w:lvlJc w:val="left"/>
      <w:pPr>
        <w:ind w:left="623" w:hanging="216"/>
      </w:pPr>
      <w:rPr>
        <w:rFonts w:ascii="Symbol" w:eastAsia="Symbol" w:hAnsi="Symbol" w:cs="Symbol" w:hint="default"/>
        <w:w w:val="100"/>
        <w:sz w:val="16"/>
        <w:szCs w:val="16"/>
        <w:lang w:val="en-US" w:eastAsia="en-US" w:bidi="ar-SA"/>
      </w:rPr>
    </w:lvl>
    <w:lvl w:ilvl="2" w:tplc="35A084CE">
      <w:numFmt w:val="bullet"/>
      <w:lvlText w:val="•"/>
      <w:lvlJc w:val="left"/>
      <w:pPr>
        <w:ind w:left="1092" w:hanging="216"/>
      </w:pPr>
      <w:rPr>
        <w:rFonts w:hint="default"/>
        <w:lang w:val="en-US" w:eastAsia="en-US" w:bidi="ar-SA"/>
      </w:rPr>
    </w:lvl>
    <w:lvl w:ilvl="3" w:tplc="5002F626">
      <w:numFmt w:val="bullet"/>
      <w:lvlText w:val="•"/>
      <w:lvlJc w:val="left"/>
      <w:pPr>
        <w:ind w:left="1564" w:hanging="216"/>
      </w:pPr>
      <w:rPr>
        <w:rFonts w:hint="default"/>
        <w:lang w:val="en-US" w:eastAsia="en-US" w:bidi="ar-SA"/>
      </w:rPr>
    </w:lvl>
    <w:lvl w:ilvl="4" w:tplc="CC1608CC">
      <w:numFmt w:val="bullet"/>
      <w:lvlText w:val="•"/>
      <w:lvlJc w:val="left"/>
      <w:pPr>
        <w:ind w:left="2037" w:hanging="216"/>
      </w:pPr>
      <w:rPr>
        <w:rFonts w:hint="default"/>
        <w:lang w:val="en-US" w:eastAsia="en-US" w:bidi="ar-SA"/>
      </w:rPr>
    </w:lvl>
    <w:lvl w:ilvl="5" w:tplc="E938C0CE">
      <w:numFmt w:val="bullet"/>
      <w:lvlText w:val="•"/>
      <w:lvlJc w:val="left"/>
      <w:pPr>
        <w:ind w:left="2509" w:hanging="216"/>
      </w:pPr>
      <w:rPr>
        <w:rFonts w:hint="default"/>
        <w:lang w:val="en-US" w:eastAsia="en-US" w:bidi="ar-SA"/>
      </w:rPr>
    </w:lvl>
    <w:lvl w:ilvl="6" w:tplc="5A6A30A4">
      <w:numFmt w:val="bullet"/>
      <w:lvlText w:val="•"/>
      <w:lvlJc w:val="left"/>
      <w:pPr>
        <w:ind w:left="2981" w:hanging="216"/>
      </w:pPr>
      <w:rPr>
        <w:rFonts w:hint="default"/>
        <w:lang w:val="en-US" w:eastAsia="en-US" w:bidi="ar-SA"/>
      </w:rPr>
    </w:lvl>
    <w:lvl w:ilvl="7" w:tplc="819A903A">
      <w:numFmt w:val="bullet"/>
      <w:lvlText w:val="•"/>
      <w:lvlJc w:val="left"/>
      <w:pPr>
        <w:ind w:left="3454" w:hanging="216"/>
      </w:pPr>
      <w:rPr>
        <w:rFonts w:hint="default"/>
        <w:lang w:val="en-US" w:eastAsia="en-US" w:bidi="ar-SA"/>
      </w:rPr>
    </w:lvl>
    <w:lvl w:ilvl="8" w:tplc="6F78C976">
      <w:numFmt w:val="bullet"/>
      <w:lvlText w:val="•"/>
      <w:lvlJc w:val="left"/>
      <w:pPr>
        <w:ind w:left="3926" w:hanging="216"/>
      </w:pPr>
      <w:rPr>
        <w:rFonts w:hint="default"/>
        <w:lang w:val="en-US" w:eastAsia="en-US" w:bidi="ar-SA"/>
      </w:rPr>
    </w:lvl>
  </w:abstractNum>
  <w:abstractNum w:abstractNumId="10">
    <w:nsid w:val="49982366"/>
    <w:multiLevelType w:val="hybridMultilevel"/>
    <w:tmpl w:val="7752ECEC"/>
    <w:lvl w:ilvl="0" w:tplc="BC908146">
      <w:start w:val="1"/>
      <w:numFmt w:val="upperLetter"/>
      <w:lvlText w:val="%1."/>
      <w:lvlJc w:val="left"/>
      <w:pPr>
        <w:ind w:left="407" w:hanging="289"/>
      </w:pPr>
      <w:rPr>
        <w:rFonts w:ascii="Times New Roman" w:eastAsia="Times New Roman" w:hAnsi="Times New Roman" w:cs="Times New Roman" w:hint="default"/>
        <w:b/>
        <w:bCs/>
        <w:i/>
        <w:spacing w:val="-1"/>
        <w:w w:val="99"/>
        <w:sz w:val="20"/>
        <w:szCs w:val="20"/>
        <w:lang w:val="en-US" w:eastAsia="en-US" w:bidi="ar-SA"/>
      </w:rPr>
    </w:lvl>
    <w:lvl w:ilvl="1" w:tplc="C2FCD870">
      <w:start w:val="1"/>
      <w:numFmt w:val="decimal"/>
      <w:lvlText w:val="%2)"/>
      <w:lvlJc w:val="left"/>
      <w:pPr>
        <w:ind w:left="119" w:hanging="267"/>
      </w:pPr>
      <w:rPr>
        <w:rFonts w:hint="default"/>
        <w:i/>
        <w:spacing w:val="0"/>
        <w:w w:val="99"/>
        <w:lang w:val="en-US" w:eastAsia="en-US" w:bidi="ar-SA"/>
      </w:rPr>
    </w:lvl>
    <w:lvl w:ilvl="2" w:tplc="E94CC2C2">
      <w:numFmt w:val="bullet"/>
      <w:lvlText w:val="•"/>
      <w:lvlJc w:val="left"/>
      <w:pPr>
        <w:ind w:left="896" w:hanging="267"/>
      </w:pPr>
      <w:rPr>
        <w:rFonts w:hint="default"/>
        <w:lang w:val="en-US" w:eastAsia="en-US" w:bidi="ar-SA"/>
      </w:rPr>
    </w:lvl>
    <w:lvl w:ilvl="3" w:tplc="17462FE8">
      <w:numFmt w:val="bullet"/>
      <w:lvlText w:val="•"/>
      <w:lvlJc w:val="left"/>
      <w:pPr>
        <w:ind w:left="1393" w:hanging="267"/>
      </w:pPr>
      <w:rPr>
        <w:rFonts w:hint="default"/>
        <w:lang w:val="en-US" w:eastAsia="en-US" w:bidi="ar-SA"/>
      </w:rPr>
    </w:lvl>
    <w:lvl w:ilvl="4" w:tplc="27FE7FBC">
      <w:numFmt w:val="bullet"/>
      <w:lvlText w:val="•"/>
      <w:lvlJc w:val="left"/>
      <w:pPr>
        <w:ind w:left="1889" w:hanging="267"/>
      </w:pPr>
      <w:rPr>
        <w:rFonts w:hint="default"/>
        <w:lang w:val="en-US" w:eastAsia="en-US" w:bidi="ar-SA"/>
      </w:rPr>
    </w:lvl>
    <w:lvl w:ilvl="5" w:tplc="E91A294E">
      <w:numFmt w:val="bullet"/>
      <w:lvlText w:val="•"/>
      <w:lvlJc w:val="left"/>
      <w:pPr>
        <w:ind w:left="2386" w:hanging="267"/>
      </w:pPr>
      <w:rPr>
        <w:rFonts w:hint="default"/>
        <w:lang w:val="en-US" w:eastAsia="en-US" w:bidi="ar-SA"/>
      </w:rPr>
    </w:lvl>
    <w:lvl w:ilvl="6" w:tplc="F9C4964E">
      <w:numFmt w:val="bullet"/>
      <w:lvlText w:val="•"/>
      <w:lvlJc w:val="left"/>
      <w:pPr>
        <w:ind w:left="2883" w:hanging="267"/>
      </w:pPr>
      <w:rPr>
        <w:rFonts w:hint="default"/>
        <w:lang w:val="en-US" w:eastAsia="en-US" w:bidi="ar-SA"/>
      </w:rPr>
    </w:lvl>
    <w:lvl w:ilvl="7" w:tplc="C90678B4">
      <w:numFmt w:val="bullet"/>
      <w:lvlText w:val="•"/>
      <w:lvlJc w:val="left"/>
      <w:pPr>
        <w:ind w:left="3379" w:hanging="267"/>
      </w:pPr>
      <w:rPr>
        <w:rFonts w:hint="default"/>
        <w:lang w:val="en-US" w:eastAsia="en-US" w:bidi="ar-SA"/>
      </w:rPr>
    </w:lvl>
    <w:lvl w:ilvl="8" w:tplc="10E0A6C6">
      <w:numFmt w:val="bullet"/>
      <w:lvlText w:val="•"/>
      <w:lvlJc w:val="left"/>
      <w:pPr>
        <w:ind w:left="3876" w:hanging="267"/>
      </w:pPr>
      <w:rPr>
        <w:rFonts w:hint="default"/>
        <w:lang w:val="en-US" w:eastAsia="en-US" w:bidi="ar-SA"/>
      </w:rPr>
    </w:lvl>
  </w:abstractNum>
  <w:abstractNum w:abstractNumId="11">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2">
    <w:nsid w:val="5B6E4B11"/>
    <w:multiLevelType w:val="hybridMultilevel"/>
    <w:tmpl w:val="CFD0D748"/>
    <w:lvl w:ilvl="0" w:tplc="7AB4D066">
      <w:start w:val="1"/>
      <w:numFmt w:val="decimal"/>
      <w:lvlText w:val="[%1]"/>
      <w:lvlJc w:val="left"/>
      <w:pPr>
        <w:ind w:left="551" w:hanging="432"/>
      </w:pPr>
      <w:rPr>
        <w:rFonts w:ascii="Times New Roman" w:eastAsia="Times New Roman" w:hAnsi="Times New Roman" w:cs="Times New Roman" w:hint="default"/>
        <w:spacing w:val="-2"/>
        <w:w w:val="100"/>
        <w:sz w:val="16"/>
        <w:szCs w:val="16"/>
        <w:lang w:val="en-US" w:eastAsia="en-US" w:bidi="ar-SA"/>
      </w:rPr>
    </w:lvl>
    <w:lvl w:ilvl="1" w:tplc="8A2659F2">
      <w:numFmt w:val="bullet"/>
      <w:lvlText w:val="•"/>
      <w:lvlJc w:val="left"/>
      <w:pPr>
        <w:ind w:left="1004" w:hanging="432"/>
      </w:pPr>
      <w:rPr>
        <w:rFonts w:hint="default"/>
        <w:lang w:val="en-US" w:eastAsia="en-US" w:bidi="ar-SA"/>
      </w:rPr>
    </w:lvl>
    <w:lvl w:ilvl="2" w:tplc="0FB0492C">
      <w:numFmt w:val="bullet"/>
      <w:lvlText w:val="•"/>
      <w:lvlJc w:val="left"/>
      <w:pPr>
        <w:ind w:left="1448" w:hanging="432"/>
      </w:pPr>
      <w:rPr>
        <w:rFonts w:hint="default"/>
        <w:lang w:val="en-US" w:eastAsia="en-US" w:bidi="ar-SA"/>
      </w:rPr>
    </w:lvl>
    <w:lvl w:ilvl="3" w:tplc="79E4B938">
      <w:numFmt w:val="bullet"/>
      <w:lvlText w:val="•"/>
      <w:lvlJc w:val="left"/>
      <w:pPr>
        <w:ind w:left="1892" w:hanging="432"/>
      </w:pPr>
      <w:rPr>
        <w:rFonts w:hint="default"/>
        <w:lang w:val="en-US" w:eastAsia="en-US" w:bidi="ar-SA"/>
      </w:rPr>
    </w:lvl>
    <w:lvl w:ilvl="4" w:tplc="2E3ADB04">
      <w:numFmt w:val="bullet"/>
      <w:lvlText w:val="•"/>
      <w:lvlJc w:val="left"/>
      <w:pPr>
        <w:ind w:left="2337" w:hanging="432"/>
      </w:pPr>
      <w:rPr>
        <w:rFonts w:hint="default"/>
        <w:lang w:val="en-US" w:eastAsia="en-US" w:bidi="ar-SA"/>
      </w:rPr>
    </w:lvl>
    <w:lvl w:ilvl="5" w:tplc="B0BE14E2">
      <w:numFmt w:val="bullet"/>
      <w:lvlText w:val="•"/>
      <w:lvlJc w:val="left"/>
      <w:pPr>
        <w:ind w:left="2781" w:hanging="432"/>
      </w:pPr>
      <w:rPr>
        <w:rFonts w:hint="default"/>
        <w:lang w:val="en-US" w:eastAsia="en-US" w:bidi="ar-SA"/>
      </w:rPr>
    </w:lvl>
    <w:lvl w:ilvl="6" w:tplc="9ACCEEF0">
      <w:numFmt w:val="bullet"/>
      <w:lvlText w:val="•"/>
      <w:lvlJc w:val="left"/>
      <w:pPr>
        <w:ind w:left="3225" w:hanging="432"/>
      </w:pPr>
      <w:rPr>
        <w:rFonts w:hint="default"/>
        <w:lang w:val="en-US" w:eastAsia="en-US" w:bidi="ar-SA"/>
      </w:rPr>
    </w:lvl>
    <w:lvl w:ilvl="7" w:tplc="FCDC0ED4">
      <w:numFmt w:val="bullet"/>
      <w:lvlText w:val="•"/>
      <w:lvlJc w:val="left"/>
      <w:pPr>
        <w:ind w:left="3669" w:hanging="432"/>
      </w:pPr>
      <w:rPr>
        <w:rFonts w:hint="default"/>
        <w:lang w:val="en-US" w:eastAsia="en-US" w:bidi="ar-SA"/>
      </w:rPr>
    </w:lvl>
    <w:lvl w:ilvl="8" w:tplc="6130FB6E">
      <w:numFmt w:val="bullet"/>
      <w:lvlText w:val="•"/>
      <w:lvlJc w:val="left"/>
      <w:pPr>
        <w:ind w:left="4114" w:hanging="432"/>
      </w:pPr>
      <w:rPr>
        <w:rFonts w:hint="default"/>
        <w:lang w:val="en-US" w:eastAsia="en-US" w:bidi="ar-SA"/>
      </w:rPr>
    </w:lvl>
  </w:abstractNum>
  <w:abstractNum w:abstractNumId="13">
    <w:nsid w:val="652C155F"/>
    <w:multiLevelType w:val="hybridMultilevel"/>
    <w:tmpl w:val="4C1A00FA"/>
    <w:lvl w:ilvl="0" w:tplc="EE0E5660">
      <w:start w:val="1"/>
      <w:numFmt w:val="decimal"/>
      <w:lvlText w:val="[%1]"/>
      <w:lvlJc w:val="left"/>
      <w:pPr>
        <w:ind w:left="551" w:hanging="432"/>
      </w:pPr>
      <w:rPr>
        <w:rFonts w:ascii="Times New Roman" w:eastAsia="Times New Roman" w:hAnsi="Times New Roman" w:cs="Times New Roman" w:hint="default"/>
        <w:spacing w:val="-2"/>
        <w:w w:val="100"/>
        <w:sz w:val="18"/>
        <w:szCs w:val="18"/>
        <w:lang w:val="en-US" w:eastAsia="en-US" w:bidi="ar-SA"/>
      </w:rPr>
    </w:lvl>
    <w:lvl w:ilvl="1" w:tplc="8A2659F2">
      <w:numFmt w:val="bullet"/>
      <w:lvlText w:val="•"/>
      <w:lvlJc w:val="left"/>
      <w:pPr>
        <w:ind w:left="1004" w:hanging="432"/>
      </w:pPr>
      <w:rPr>
        <w:rFonts w:hint="default"/>
        <w:lang w:val="en-US" w:eastAsia="en-US" w:bidi="ar-SA"/>
      </w:rPr>
    </w:lvl>
    <w:lvl w:ilvl="2" w:tplc="0FB0492C">
      <w:numFmt w:val="bullet"/>
      <w:lvlText w:val="•"/>
      <w:lvlJc w:val="left"/>
      <w:pPr>
        <w:ind w:left="1448" w:hanging="432"/>
      </w:pPr>
      <w:rPr>
        <w:rFonts w:hint="default"/>
        <w:lang w:val="en-US" w:eastAsia="en-US" w:bidi="ar-SA"/>
      </w:rPr>
    </w:lvl>
    <w:lvl w:ilvl="3" w:tplc="79E4B938">
      <w:numFmt w:val="bullet"/>
      <w:lvlText w:val="•"/>
      <w:lvlJc w:val="left"/>
      <w:pPr>
        <w:ind w:left="1892" w:hanging="432"/>
      </w:pPr>
      <w:rPr>
        <w:rFonts w:hint="default"/>
        <w:lang w:val="en-US" w:eastAsia="en-US" w:bidi="ar-SA"/>
      </w:rPr>
    </w:lvl>
    <w:lvl w:ilvl="4" w:tplc="2E3ADB04">
      <w:numFmt w:val="bullet"/>
      <w:lvlText w:val="•"/>
      <w:lvlJc w:val="left"/>
      <w:pPr>
        <w:ind w:left="2337" w:hanging="432"/>
      </w:pPr>
      <w:rPr>
        <w:rFonts w:hint="default"/>
        <w:lang w:val="en-US" w:eastAsia="en-US" w:bidi="ar-SA"/>
      </w:rPr>
    </w:lvl>
    <w:lvl w:ilvl="5" w:tplc="B0BE14E2">
      <w:numFmt w:val="bullet"/>
      <w:lvlText w:val="•"/>
      <w:lvlJc w:val="left"/>
      <w:pPr>
        <w:ind w:left="2781" w:hanging="432"/>
      </w:pPr>
      <w:rPr>
        <w:rFonts w:hint="default"/>
        <w:lang w:val="en-US" w:eastAsia="en-US" w:bidi="ar-SA"/>
      </w:rPr>
    </w:lvl>
    <w:lvl w:ilvl="6" w:tplc="9ACCEEF0">
      <w:numFmt w:val="bullet"/>
      <w:lvlText w:val="•"/>
      <w:lvlJc w:val="left"/>
      <w:pPr>
        <w:ind w:left="3225" w:hanging="432"/>
      </w:pPr>
      <w:rPr>
        <w:rFonts w:hint="default"/>
        <w:lang w:val="en-US" w:eastAsia="en-US" w:bidi="ar-SA"/>
      </w:rPr>
    </w:lvl>
    <w:lvl w:ilvl="7" w:tplc="FCDC0ED4">
      <w:numFmt w:val="bullet"/>
      <w:lvlText w:val="•"/>
      <w:lvlJc w:val="left"/>
      <w:pPr>
        <w:ind w:left="3669" w:hanging="432"/>
      </w:pPr>
      <w:rPr>
        <w:rFonts w:hint="default"/>
        <w:lang w:val="en-US" w:eastAsia="en-US" w:bidi="ar-SA"/>
      </w:rPr>
    </w:lvl>
    <w:lvl w:ilvl="8" w:tplc="6130FB6E">
      <w:numFmt w:val="bullet"/>
      <w:lvlText w:val="•"/>
      <w:lvlJc w:val="left"/>
      <w:pPr>
        <w:ind w:left="4114" w:hanging="432"/>
      </w:pPr>
      <w:rPr>
        <w:rFonts w:hint="default"/>
        <w:lang w:val="en-US" w:eastAsia="en-US" w:bidi="ar-SA"/>
      </w:rPr>
    </w:lvl>
  </w:abstractNum>
  <w:abstractNum w:abstractNumId="14">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abstractNumId w:val="10"/>
  </w:num>
  <w:num w:numId="2">
    <w:abstractNumId w:val="9"/>
  </w:num>
  <w:num w:numId="3">
    <w:abstractNumId w:val="4"/>
  </w:num>
  <w:num w:numId="4">
    <w:abstractNumId w:val="12"/>
  </w:num>
  <w:num w:numId="5">
    <w:abstractNumId w:val="5"/>
  </w:num>
  <w:num w:numId="6">
    <w:abstractNumId w:val="0"/>
  </w:num>
  <w:num w:numId="7">
    <w:abstractNumId w:val="7"/>
  </w:num>
  <w:num w:numId="8">
    <w:abstractNumId w:val="8"/>
  </w:num>
  <w:num w:numId="9">
    <w:abstractNumId w:val="6"/>
  </w:num>
  <w:num w:numId="10">
    <w:abstractNumId w:val="14"/>
  </w:num>
  <w:num w:numId="11">
    <w:abstractNumId w:val="3"/>
  </w:num>
  <w:num w:numId="12">
    <w:abstractNumId w:val="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13"/>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3"/>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cyMjCxMDY1NDA1NTdV0lEKTi0uzszPAymwqAUAsvhegywAAAA="/>
  </w:docVars>
  <w:rsids>
    <w:rsidRoot w:val="006721CD"/>
    <w:rsid w:val="000003A6"/>
    <w:rsid w:val="000050E0"/>
    <w:rsid w:val="000074F2"/>
    <w:rsid w:val="00012352"/>
    <w:rsid w:val="00022D96"/>
    <w:rsid w:val="00024BAE"/>
    <w:rsid w:val="000368D8"/>
    <w:rsid w:val="00041075"/>
    <w:rsid w:val="000429FE"/>
    <w:rsid w:val="0004734D"/>
    <w:rsid w:val="00056EE4"/>
    <w:rsid w:val="000625FE"/>
    <w:rsid w:val="000659A4"/>
    <w:rsid w:val="00072D36"/>
    <w:rsid w:val="00074865"/>
    <w:rsid w:val="000778B2"/>
    <w:rsid w:val="00082689"/>
    <w:rsid w:val="00086256"/>
    <w:rsid w:val="000870A6"/>
    <w:rsid w:val="00090239"/>
    <w:rsid w:val="000928A7"/>
    <w:rsid w:val="000A1D41"/>
    <w:rsid w:val="000A5AB5"/>
    <w:rsid w:val="000B63A0"/>
    <w:rsid w:val="000C0883"/>
    <w:rsid w:val="000C428B"/>
    <w:rsid w:val="000C46D2"/>
    <w:rsid w:val="000D05E6"/>
    <w:rsid w:val="000D30D9"/>
    <w:rsid w:val="000D74D9"/>
    <w:rsid w:val="000D7855"/>
    <w:rsid w:val="000E51D8"/>
    <w:rsid w:val="000E58C3"/>
    <w:rsid w:val="000E6BC2"/>
    <w:rsid w:val="000E7C14"/>
    <w:rsid w:val="000F002B"/>
    <w:rsid w:val="000F7F94"/>
    <w:rsid w:val="0010332C"/>
    <w:rsid w:val="001119C1"/>
    <w:rsid w:val="001326D0"/>
    <w:rsid w:val="00135E3D"/>
    <w:rsid w:val="00137464"/>
    <w:rsid w:val="00140426"/>
    <w:rsid w:val="00142147"/>
    <w:rsid w:val="001423CA"/>
    <w:rsid w:val="00144FD6"/>
    <w:rsid w:val="0014514F"/>
    <w:rsid w:val="0014523A"/>
    <w:rsid w:val="00150088"/>
    <w:rsid w:val="00151A79"/>
    <w:rsid w:val="00154B8F"/>
    <w:rsid w:val="001728DD"/>
    <w:rsid w:val="00172E5A"/>
    <w:rsid w:val="00173E50"/>
    <w:rsid w:val="00175209"/>
    <w:rsid w:val="00175E25"/>
    <w:rsid w:val="0017790D"/>
    <w:rsid w:val="00190072"/>
    <w:rsid w:val="001A0CFD"/>
    <w:rsid w:val="001A1896"/>
    <w:rsid w:val="001A32F7"/>
    <w:rsid w:val="001B0AF8"/>
    <w:rsid w:val="001B1053"/>
    <w:rsid w:val="001B2B6D"/>
    <w:rsid w:val="001B795D"/>
    <w:rsid w:val="001C0FF0"/>
    <w:rsid w:val="001C2C05"/>
    <w:rsid w:val="001C32FA"/>
    <w:rsid w:val="001C6634"/>
    <w:rsid w:val="001C6C23"/>
    <w:rsid w:val="001D2633"/>
    <w:rsid w:val="001D399D"/>
    <w:rsid w:val="001D60FF"/>
    <w:rsid w:val="001E34FD"/>
    <w:rsid w:val="001E4319"/>
    <w:rsid w:val="001E5C59"/>
    <w:rsid w:val="001E61A5"/>
    <w:rsid w:val="001F15AF"/>
    <w:rsid w:val="0020309B"/>
    <w:rsid w:val="00204EA3"/>
    <w:rsid w:val="002108B3"/>
    <w:rsid w:val="00210A95"/>
    <w:rsid w:val="00212AF1"/>
    <w:rsid w:val="00213D93"/>
    <w:rsid w:val="00215894"/>
    <w:rsid w:val="002165A9"/>
    <w:rsid w:val="00231331"/>
    <w:rsid w:val="00233330"/>
    <w:rsid w:val="00240039"/>
    <w:rsid w:val="00240568"/>
    <w:rsid w:val="00240D15"/>
    <w:rsid w:val="002417D9"/>
    <w:rsid w:val="00245E47"/>
    <w:rsid w:val="00256007"/>
    <w:rsid w:val="00260909"/>
    <w:rsid w:val="002612CF"/>
    <w:rsid w:val="00263C77"/>
    <w:rsid w:val="002729D4"/>
    <w:rsid w:val="00274183"/>
    <w:rsid w:val="00282257"/>
    <w:rsid w:val="00284C98"/>
    <w:rsid w:val="00285B1F"/>
    <w:rsid w:val="00290214"/>
    <w:rsid w:val="0029027C"/>
    <w:rsid w:val="00294971"/>
    <w:rsid w:val="0029655F"/>
    <w:rsid w:val="00296CB7"/>
    <w:rsid w:val="002A25EF"/>
    <w:rsid w:val="002A37C4"/>
    <w:rsid w:val="002A5FD3"/>
    <w:rsid w:val="002B3F34"/>
    <w:rsid w:val="002C0A30"/>
    <w:rsid w:val="002C2E8E"/>
    <w:rsid w:val="002C53A8"/>
    <w:rsid w:val="002D2CA3"/>
    <w:rsid w:val="002D4589"/>
    <w:rsid w:val="002E4701"/>
    <w:rsid w:val="002F0EF0"/>
    <w:rsid w:val="002F3787"/>
    <w:rsid w:val="003147D1"/>
    <w:rsid w:val="00317E93"/>
    <w:rsid w:val="00322FC9"/>
    <w:rsid w:val="00324B6C"/>
    <w:rsid w:val="00325195"/>
    <w:rsid w:val="0032684F"/>
    <w:rsid w:val="003320A4"/>
    <w:rsid w:val="00332455"/>
    <w:rsid w:val="00336EB0"/>
    <w:rsid w:val="00336FD4"/>
    <w:rsid w:val="00343E05"/>
    <w:rsid w:val="00344FD7"/>
    <w:rsid w:val="003544AF"/>
    <w:rsid w:val="00355497"/>
    <w:rsid w:val="0035780D"/>
    <w:rsid w:val="00360440"/>
    <w:rsid w:val="003618FE"/>
    <w:rsid w:val="003638C9"/>
    <w:rsid w:val="00364580"/>
    <w:rsid w:val="00367967"/>
    <w:rsid w:val="0037753D"/>
    <w:rsid w:val="003846E7"/>
    <w:rsid w:val="0038696F"/>
    <w:rsid w:val="00390105"/>
    <w:rsid w:val="003921E2"/>
    <w:rsid w:val="00394562"/>
    <w:rsid w:val="003948A7"/>
    <w:rsid w:val="00397502"/>
    <w:rsid w:val="003A13DE"/>
    <w:rsid w:val="003A6A10"/>
    <w:rsid w:val="003A6DC6"/>
    <w:rsid w:val="003B7928"/>
    <w:rsid w:val="003C6A0C"/>
    <w:rsid w:val="003D0BC2"/>
    <w:rsid w:val="003D62DC"/>
    <w:rsid w:val="003D6953"/>
    <w:rsid w:val="003E23A9"/>
    <w:rsid w:val="003E5347"/>
    <w:rsid w:val="003E65CA"/>
    <w:rsid w:val="003E7004"/>
    <w:rsid w:val="003F0C6C"/>
    <w:rsid w:val="003F0D45"/>
    <w:rsid w:val="003F1C00"/>
    <w:rsid w:val="003F428B"/>
    <w:rsid w:val="003F4952"/>
    <w:rsid w:val="003F767A"/>
    <w:rsid w:val="00402667"/>
    <w:rsid w:val="00402BD2"/>
    <w:rsid w:val="00411C18"/>
    <w:rsid w:val="00412233"/>
    <w:rsid w:val="004131FB"/>
    <w:rsid w:val="00414948"/>
    <w:rsid w:val="0042047B"/>
    <w:rsid w:val="004254A7"/>
    <w:rsid w:val="004257D8"/>
    <w:rsid w:val="00425F65"/>
    <w:rsid w:val="004260BD"/>
    <w:rsid w:val="00437909"/>
    <w:rsid w:val="00440009"/>
    <w:rsid w:val="0044014A"/>
    <w:rsid w:val="004412EC"/>
    <w:rsid w:val="00447CF5"/>
    <w:rsid w:val="00451290"/>
    <w:rsid w:val="00452B38"/>
    <w:rsid w:val="00454AEC"/>
    <w:rsid w:val="00456A01"/>
    <w:rsid w:val="00460CBB"/>
    <w:rsid w:val="00460D62"/>
    <w:rsid w:val="004619F7"/>
    <w:rsid w:val="0046369C"/>
    <w:rsid w:val="004713B8"/>
    <w:rsid w:val="0047352B"/>
    <w:rsid w:val="00473687"/>
    <w:rsid w:val="004778DB"/>
    <w:rsid w:val="004928BB"/>
    <w:rsid w:val="004934EC"/>
    <w:rsid w:val="004955C8"/>
    <w:rsid w:val="00496693"/>
    <w:rsid w:val="004A0078"/>
    <w:rsid w:val="004A1EDD"/>
    <w:rsid w:val="004B3319"/>
    <w:rsid w:val="004B4DBC"/>
    <w:rsid w:val="004B7977"/>
    <w:rsid w:val="004C1B5A"/>
    <w:rsid w:val="004D2284"/>
    <w:rsid w:val="004E2BFA"/>
    <w:rsid w:val="004E2DA5"/>
    <w:rsid w:val="004E4DAD"/>
    <w:rsid w:val="004E7CEF"/>
    <w:rsid w:val="004F1B73"/>
    <w:rsid w:val="004F5679"/>
    <w:rsid w:val="005004D6"/>
    <w:rsid w:val="00502763"/>
    <w:rsid w:val="005039E3"/>
    <w:rsid w:val="005067A5"/>
    <w:rsid w:val="0051707F"/>
    <w:rsid w:val="00520FCA"/>
    <w:rsid w:val="0052532A"/>
    <w:rsid w:val="00525FBA"/>
    <w:rsid w:val="00531008"/>
    <w:rsid w:val="00541827"/>
    <w:rsid w:val="00546814"/>
    <w:rsid w:val="00560630"/>
    <w:rsid w:val="005628E2"/>
    <w:rsid w:val="00572EE0"/>
    <w:rsid w:val="00573285"/>
    <w:rsid w:val="00573341"/>
    <w:rsid w:val="00573D5C"/>
    <w:rsid w:val="00574F3D"/>
    <w:rsid w:val="0058494F"/>
    <w:rsid w:val="005852C1"/>
    <w:rsid w:val="00590BAF"/>
    <w:rsid w:val="00597294"/>
    <w:rsid w:val="005A2707"/>
    <w:rsid w:val="005B14B4"/>
    <w:rsid w:val="005B7F9A"/>
    <w:rsid w:val="005C4ED8"/>
    <w:rsid w:val="005C6DFE"/>
    <w:rsid w:val="005D5308"/>
    <w:rsid w:val="005D5B31"/>
    <w:rsid w:val="005E3577"/>
    <w:rsid w:val="005E3CC8"/>
    <w:rsid w:val="005F59BF"/>
    <w:rsid w:val="005F7F1D"/>
    <w:rsid w:val="00600643"/>
    <w:rsid w:val="0060463D"/>
    <w:rsid w:val="00604825"/>
    <w:rsid w:val="00607E91"/>
    <w:rsid w:val="0061106C"/>
    <w:rsid w:val="00614A5F"/>
    <w:rsid w:val="0062120B"/>
    <w:rsid w:val="00622A74"/>
    <w:rsid w:val="00623A3C"/>
    <w:rsid w:val="00623B5D"/>
    <w:rsid w:val="00633C07"/>
    <w:rsid w:val="00642723"/>
    <w:rsid w:val="0065063D"/>
    <w:rsid w:val="006700F6"/>
    <w:rsid w:val="006721CD"/>
    <w:rsid w:val="00690424"/>
    <w:rsid w:val="00693F60"/>
    <w:rsid w:val="006946FA"/>
    <w:rsid w:val="006A22DF"/>
    <w:rsid w:val="006A656E"/>
    <w:rsid w:val="006A7525"/>
    <w:rsid w:val="006A7F41"/>
    <w:rsid w:val="006B20D0"/>
    <w:rsid w:val="006B5B3C"/>
    <w:rsid w:val="006B5CA7"/>
    <w:rsid w:val="006C0555"/>
    <w:rsid w:val="006C380F"/>
    <w:rsid w:val="006C467A"/>
    <w:rsid w:val="006D088C"/>
    <w:rsid w:val="006D5D0B"/>
    <w:rsid w:val="006D762D"/>
    <w:rsid w:val="006F0E05"/>
    <w:rsid w:val="006F1BF8"/>
    <w:rsid w:val="006F30E1"/>
    <w:rsid w:val="006F69FA"/>
    <w:rsid w:val="00701AD5"/>
    <w:rsid w:val="0070735A"/>
    <w:rsid w:val="00714E69"/>
    <w:rsid w:val="0071541E"/>
    <w:rsid w:val="00722232"/>
    <w:rsid w:val="00724026"/>
    <w:rsid w:val="00726D25"/>
    <w:rsid w:val="00727DFD"/>
    <w:rsid w:val="00732F60"/>
    <w:rsid w:val="007411B1"/>
    <w:rsid w:val="00742378"/>
    <w:rsid w:val="00744D0C"/>
    <w:rsid w:val="0075106E"/>
    <w:rsid w:val="00752250"/>
    <w:rsid w:val="00761F3F"/>
    <w:rsid w:val="00764621"/>
    <w:rsid w:val="007760A2"/>
    <w:rsid w:val="00786BFB"/>
    <w:rsid w:val="0079107D"/>
    <w:rsid w:val="0079508C"/>
    <w:rsid w:val="00796C1F"/>
    <w:rsid w:val="007A1C0D"/>
    <w:rsid w:val="007B0F55"/>
    <w:rsid w:val="007B65D2"/>
    <w:rsid w:val="007C132D"/>
    <w:rsid w:val="007C2925"/>
    <w:rsid w:val="007D0A6D"/>
    <w:rsid w:val="007D79DA"/>
    <w:rsid w:val="007E123D"/>
    <w:rsid w:val="007E2589"/>
    <w:rsid w:val="007E2BA0"/>
    <w:rsid w:val="007F03CA"/>
    <w:rsid w:val="007F5232"/>
    <w:rsid w:val="00801FAB"/>
    <w:rsid w:val="008040EC"/>
    <w:rsid w:val="008047DE"/>
    <w:rsid w:val="00804F22"/>
    <w:rsid w:val="00805D9E"/>
    <w:rsid w:val="00814D21"/>
    <w:rsid w:val="00814DB7"/>
    <w:rsid w:val="0081566A"/>
    <w:rsid w:val="008157E3"/>
    <w:rsid w:val="0081624D"/>
    <w:rsid w:val="0081662E"/>
    <w:rsid w:val="00816650"/>
    <w:rsid w:val="00827BB6"/>
    <w:rsid w:val="00831784"/>
    <w:rsid w:val="008318B8"/>
    <w:rsid w:val="00833140"/>
    <w:rsid w:val="00836344"/>
    <w:rsid w:val="00837CA0"/>
    <w:rsid w:val="00840B28"/>
    <w:rsid w:val="008420AA"/>
    <w:rsid w:val="00845E08"/>
    <w:rsid w:val="008513A1"/>
    <w:rsid w:val="0085272B"/>
    <w:rsid w:val="00853E81"/>
    <w:rsid w:val="00855C96"/>
    <w:rsid w:val="00861FE2"/>
    <w:rsid w:val="00866DBB"/>
    <w:rsid w:val="00872201"/>
    <w:rsid w:val="008740F6"/>
    <w:rsid w:val="00882A84"/>
    <w:rsid w:val="00890EF6"/>
    <w:rsid w:val="00891AC4"/>
    <w:rsid w:val="00891E99"/>
    <w:rsid w:val="008B111B"/>
    <w:rsid w:val="008C27A5"/>
    <w:rsid w:val="008C37CE"/>
    <w:rsid w:val="008C6AB9"/>
    <w:rsid w:val="008C728F"/>
    <w:rsid w:val="008D1153"/>
    <w:rsid w:val="008D2FD3"/>
    <w:rsid w:val="008D38C2"/>
    <w:rsid w:val="008D3B1B"/>
    <w:rsid w:val="008E058B"/>
    <w:rsid w:val="008E661B"/>
    <w:rsid w:val="008E7C4E"/>
    <w:rsid w:val="008F1BE4"/>
    <w:rsid w:val="008F5281"/>
    <w:rsid w:val="008F6698"/>
    <w:rsid w:val="0090056B"/>
    <w:rsid w:val="00901861"/>
    <w:rsid w:val="00903853"/>
    <w:rsid w:val="009047AF"/>
    <w:rsid w:val="00907FFA"/>
    <w:rsid w:val="00913180"/>
    <w:rsid w:val="0091549A"/>
    <w:rsid w:val="00915BC9"/>
    <w:rsid w:val="00916255"/>
    <w:rsid w:val="00922C57"/>
    <w:rsid w:val="009271E2"/>
    <w:rsid w:val="00930904"/>
    <w:rsid w:val="00935FB5"/>
    <w:rsid w:val="00936F95"/>
    <w:rsid w:val="009371A4"/>
    <w:rsid w:val="00943ADD"/>
    <w:rsid w:val="009452B3"/>
    <w:rsid w:val="0094648B"/>
    <w:rsid w:val="00952CA0"/>
    <w:rsid w:val="00955C2A"/>
    <w:rsid w:val="00961EEE"/>
    <w:rsid w:val="009639A0"/>
    <w:rsid w:val="009706B7"/>
    <w:rsid w:val="00975482"/>
    <w:rsid w:val="009802ED"/>
    <w:rsid w:val="00982192"/>
    <w:rsid w:val="009849E1"/>
    <w:rsid w:val="0099484B"/>
    <w:rsid w:val="00995F14"/>
    <w:rsid w:val="009A263F"/>
    <w:rsid w:val="009A34D0"/>
    <w:rsid w:val="009A4E26"/>
    <w:rsid w:val="009A6ADD"/>
    <w:rsid w:val="009B39D8"/>
    <w:rsid w:val="009B5F25"/>
    <w:rsid w:val="009C3373"/>
    <w:rsid w:val="009C467D"/>
    <w:rsid w:val="009C53B4"/>
    <w:rsid w:val="009D32C0"/>
    <w:rsid w:val="009E2426"/>
    <w:rsid w:val="009E3305"/>
    <w:rsid w:val="009E38CB"/>
    <w:rsid w:val="009F3715"/>
    <w:rsid w:val="009F6188"/>
    <w:rsid w:val="009F7583"/>
    <w:rsid w:val="00A00569"/>
    <w:rsid w:val="00A0553D"/>
    <w:rsid w:val="00A1415E"/>
    <w:rsid w:val="00A30A6B"/>
    <w:rsid w:val="00A313D3"/>
    <w:rsid w:val="00A315B4"/>
    <w:rsid w:val="00A42EC9"/>
    <w:rsid w:val="00A47DF9"/>
    <w:rsid w:val="00A507E6"/>
    <w:rsid w:val="00A525FB"/>
    <w:rsid w:val="00A55848"/>
    <w:rsid w:val="00A60D86"/>
    <w:rsid w:val="00A63C95"/>
    <w:rsid w:val="00A71AE1"/>
    <w:rsid w:val="00A72248"/>
    <w:rsid w:val="00A76FB6"/>
    <w:rsid w:val="00A83D8F"/>
    <w:rsid w:val="00A86F6B"/>
    <w:rsid w:val="00A957A4"/>
    <w:rsid w:val="00A95B3E"/>
    <w:rsid w:val="00AA15DC"/>
    <w:rsid w:val="00AA57F9"/>
    <w:rsid w:val="00AA66E4"/>
    <w:rsid w:val="00AA764A"/>
    <w:rsid w:val="00AB3C4A"/>
    <w:rsid w:val="00AB75D9"/>
    <w:rsid w:val="00AC60AB"/>
    <w:rsid w:val="00AC6B13"/>
    <w:rsid w:val="00AD12B7"/>
    <w:rsid w:val="00AD25DF"/>
    <w:rsid w:val="00AD753C"/>
    <w:rsid w:val="00AE32A9"/>
    <w:rsid w:val="00AE3808"/>
    <w:rsid w:val="00AF7226"/>
    <w:rsid w:val="00B0203A"/>
    <w:rsid w:val="00B05CE3"/>
    <w:rsid w:val="00B21726"/>
    <w:rsid w:val="00B24281"/>
    <w:rsid w:val="00B3012B"/>
    <w:rsid w:val="00B414C2"/>
    <w:rsid w:val="00B4486B"/>
    <w:rsid w:val="00B44F73"/>
    <w:rsid w:val="00B454D1"/>
    <w:rsid w:val="00B51AE3"/>
    <w:rsid w:val="00B5272F"/>
    <w:rsid w:val="00B57BEF"/>
    <w:rsid w:val="00B634DC"/>
    <w:rsid w:val="00B673D4"/>
    <w:rsid w:val="00B74898"/>
    <w:rsid w:val="00B80962"/>
    <w:rsid w:val="00B8539C"/>
    <w:rsid w:val="00B8568B"/>
    <w:rsid w:val="00B87D66"/>
    <w:rsid w:val="00B96421"/>
    <w:rsid w:val="00B97E67"/>
    <w:rsid w:val="00BA349C"/>
    <w:rsid w:val="00BA7DC7"/>
    <w:rsid w:val="00BB097B"/>
    <w:rsid w:val="00BB46EA"/>
    <w:rsid w:val="00BB71E7"/>
    <w:rsid w:val="00BB7555"/>
    <w:rsid w:val="00BC42D3"/>
    <w:rsid w:val="00BC44E9"/>
    <w:rsid w:val="00BD11EF"/>
    <w:rsid w:val="00BD171B"/>
    <w:rsid w:val="00BD71B5"/>
    <w:rsid w:val="00BE3BF4"/>
    <w:rsid w:val="00BF003B"/>
    <w:rsid w:val="00BF73A3"/>
    <w:rsid w:val="00C03CE2"/>
    <w:rsid w:val="00C07975"/>
    <w:rsid w:val="00C27876"/>
    <w:rsid w:val="00C34E40"/>
    <w:rsid w:val="00C36F6B"/>
    <w:rsid w:val="00C443BE"/>
    <w:rsid w:val="00C47783"/>
    <w:rsid w:val="00C54B46"/>
    <w:rsid w:val="00C56CE0"/>
    <w:rsid w:val="00C60518"/>
    <w:rsid w:val="00C629D5"/>
    <w:rsid w:val="00C669A8"/>
    <w:rsid w:val="00C66AB3"/>
    <w:rsid w:val="00C73484"/>
    <w:rsid w:val="00C73F88"/>
    <w:rsid w:val="00C76EBC"/>
    <w:rsid w:val="00C84357"/>
    <w:rsid w:val="00C944BB"/>
    <w:rsid w:val="00C95922"/>
    <w:rsid w:val="00C96C05"/>
    <w:rsid w:val="00CA21AB"/>
    <w:rsid w:val="00CA73D6"/>
    <w:rsid w:val="00CA7C1A"/>
    <w:rsid w:val="00CB5046"/>
    <w:rsid w:val="00CC2BE0"/>
    <w:rsid w:val="00CC4A80"/>
    <w:rsid w:val="00CC70BC"/>
    <w:rsid w:val="00CC7E84"/>
    <w:rsid w:val="00CD4A9A"/>
    <w:rsid w:val="00CD5B3C"/>
    <w:rsid w:val="00CD5CBC"/>
    <w:rsid w:val="00CE112B"/>
    <w:rsid w:val="00CE19BB"/>
    <w:rsid w:val="00CF097C"/>
    <w:rsid w:val="00CF7746"/>
    <w:rsid w:val="00D0073D"/>
    <w:rsid w:val="00D02304"/>
    <w:rsid w:val="00D05246"/>
    <w:rsid w:val="00D0634A"/>
    <w:rsid w:val="00D11359"/>
    <w:rsid w:val="00D11DE3"/>
    <w:rsid w:val="00D120E2"/>
    <w:rsid w:val="00D1678A"/>
    <w:rsid w:val="00D16F26"/>
    <w:rsid w:val="00D36F32"/>
    <w:rsid w:val="00D40214"/>
    <w:rsid w:val="00D43DDD"/>
    <w:rsid w:val="00D4442B"/>
    <w:rsid w:val="00D46449"/>
    <w:rsid w:val="00D516D2"/>
    <w:rsid w:val="00D546C1"/>
    <w:rsid w:val="00D55B2E"/>
    <w:rsid w:val="00D62DB1"/>
    <w:rsid w:val="00D64CB4"/>
    <w:rsid w:val="00D71CD0"/>
    <w:rsid w:val="00D72470"/>
    <w:rsid w:val="00D82018"/>
    <w:rsid w:val="00D854EF"/>
    <w:rsid w:val="00DA0525"/>
    <w:rsid w:val="00DA1DAC"/>
    <w:rsid w:val="00DA2885"/>
    <w:rsid w:val="00DA7C35"/>
    <w:rsid w:val="00DB15BF"/>
    <w:rsid w:val="00DB7858"/>
    <w:rsid w:val="00DC37FB"/>
    <w:rsid w:val="00DC5344"/>
    <w:rsid w:val="00DD727A"/>
    <w:rsid w:val="00DE3CC0"/>
    <w:rsid w:val="00DE656C"/>
    <w:rsid w:val="00DE7D95"/>
    <w:rsid w:val="00DF10FE"/>
    <w:rsid w:val="00DF1960"/>
    <w:rsid w:val="00E034A8"/>
    <w:rsid w:val="00E056AC"/>
    <w:rsid w:val="00E17A21"/>
    <w:rsid w:val="00E17E60"/>
    <w:rsid w:val="00E23EA5"/>
    <w:rsid w:val="00E26CDE"/>
    <w:rsid w:val="00E3244E"/>
    <w:rsid w:val="00E332F6"/>
    <w:rsid w:val="00E36B32"/>
    <w:rsid w:val="00E36BC6"/>
    <w:rsid w:val="00E4084D"/>
    <w:rsid w:val="00E43844"/>
    <w:rsid w:val="00E44CFE"/>
    <w:rsid w:val="00E53D1D"/>
    <w:rsid w:val="00E578B2"/>
    <w:rsid w:val="00E60250"/>
    <w:rsid w:val="00E60DA2"/>
    <w:rsid w:val="00E61832"/>
    <w:rsid w:val="00E82257"/>
    <w:rsid w:val="00E82CD8"/>
    <w:rsid w:val="00E903D5"/>
    <w:rsid w:val="00E92869"/>
    <w:rsid w:val="00E930E8"/>
    <w:rsid w:val="00E96546"/>
    <w:rsid w:val="00EA03DB"/>
    <w:rsid w:val="00EA0690"/>
    <w:rsid w:val="00EB0E53"/>
    <w:rsid w:val="00EB23AA"/>
    <w:rsid w:val="00EB3035"/>
    <w:rsid w:val="00EB5A8A"/>
    <w:rsid w:val="00EB6238"/>
    <w:rsid w:val="00EC3F28"/>
    <w:rsid w:val="00EC63AD"/>
    <w:rsid w:val="00EE31A6"/>
    <w:rsid w:val="00EF43F2"/>
    <w:rsid w:val="00F011A1"/>
    <w:rsid w:val="00F0342B"/>
    <w:rsid w:val="00F03C41"/>
    <w:rsid w:val="00F0499B"/>
    <w:rsid w:val="00F12C4E"/>
    <w:rsid w:val="00F1339F"/>
    <w:rsid w:val="00F20888"/>
    <w:rsid w:val="00F251EB"/>
    <w:rsid w:val="00F25759"/>
    <w:rsid w:val="00F307D2"/>
    <w:rsid w:val="00F3339F"/>
    <w:rsid w:val="00F41AEA"/>
    <w:rsid w:val="00F443F4"/>
    <w:rsid w:val="00F5268E"/>
    <w:rsid w:val="00F55ADE"/>
    <w:rsid w:val="00F61FF4"/>
    <w:rsid w:val="00F66E53"/>
    <w:rsid w:val="00F711FF"/>
    <w:rsid w:val="00F722E7"/>
    <w:rsid w:val="00F75E93"/>
    <w:rsid w:val="00F840A2"/>
    <w:rsid w:val="00F84308"/>
    <w:rsid w:val="00F94693"/>
    <w:rsid w:val="00FA2042"/>
    <w:rsid w:val="00FA46F5"/>
    <w:rsid w:val="00FA6FA4"/>
    <w:rsid w:val="00FA7F83"/>
    <w:rsid w:val="00FB1D59"/>
    <w:rsid w:val="00FC30CF"/>
    <w:rsid w:val="00FC6FD7"/>
    <w:rsid w:val="00FC74BB"/>
    <w:rsid w:val="00FD146B"/>
    <w:rsid w:val="00FD14EE"/>
    <w:rsid w:val="00FE07D4"/>
    <w:rsid w:val="00FE3359"/>
    <w:rsid w:val="00FF3D08"/>
    <w:rsid w:val="00FF4EED"/>
    <w:rsid w:val="00FF5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3513C14-E075-4DCF-B57A-FDAB0A71F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7C2925"/>
    <w:pPr>
      <w:widowControl w:val="0"/>
      <w:autoSpaceDE w:val="0"/>
      <w:autoSpaceDN w:val="0"/>
    </w:pPr>
    <w:rPr>
      <w:rFonts w:ascii="Times New Roman" w:eastAsia="Times New Roman" w:hAnsi="Times New Roman"/>
      <w:sz w:val="22"/>
      <w:szCs w:val="22"/>
    </w:rPr>
  </w:style>
  <w:style w:type="paragraph" w:styleId="Heading1">
    <w:name w:val="heading 1"/>
    <w:basedOn w:val="Normal"/>
    <w:next w:val="Normal"/>
    <w:link w:val="Heading1Char"/>
    <w:uiPriority w:val="9"/>
    <w:qFormat/>
    <w:rsid w:val="009B5F2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590BAF"/>
    <w:pPr>
      <w:keepNext/>
      <w:spacing w:before="240" w:after="60"/>
      <w:outlineLvl w:val="1"/>
    </w:pPr>
    <w:rPr>
      <w:rFonts w:ascii="Cambria" w:hAnsi="Cambria" w:cs="Latha"/>
      <w:b/>
      <w:bCs/>
      <w:i/>
      <w:iCs/>
      <w:sz w:val="28"/>
      <w:szCs w:val="28"/>
    </w:rPr>
  </w:style>
  <w:style w:type="paragraph" w:styleId="Heading3">
    <w:name w:val="heading 3"/>
    <w:basedOn w:val="Normal"/>
    <w:next w:val="Normal"/>
    <w:link w:val="Heading3Char"/>
    <w:qFormat/>
    <w:rsid w:val="00AF7226"/>
    <w:pPr>
      <w:keepNext/>
      <w:widowControl/>
      <w:numPr>
        <w:ilvl w:val="2"/>
        <w:numId w:val="9"/>
      </w:numPr>
      <w:autoSpaceDE/>
      <w:autoSpaceDN/>
      <w:spacing w:before="240" w:after="60"/>
      <w:outlineLvl w:val="2"/>
    </w:pPr>
    <w:rPr>
      <w:rFonts w:ascii="Arial" w:eastAsia="SimSun" w:hAnsi="Arial" w:cs="Arial"/>
      <w:b/>
      <w:bCs/>
      <w:sz w:val="26"/>
      <w:szCs w:val="26"/>
      <w:lang w:val="en-AU" w:eastAsia="zh-CN"/>
    </w:rPr>
  </w:style>
  <w:style w:type="paragraph" w:styleId="Heading4">
    <w:name w:val="heading 4"/>
    <w:basedOn w:val="Normal"/>
    <w:next w:val="Normal"/>
    <w:link w:val="Heading4Char"/>
    <w:uiPriority w:val="9"/>
    <w:semiHidden/>
    <w:unhideWhenUsed/>
    <w:qFormat/>
    <w:rsid w:val="001F15AF"/>
    <w:pPr>
      <w:keepNext/>
      <w:spacing w:before="240" w:after="60"/>
      <w:outlineLvl w:val="3"/>
    </w:pPr>
    <w:rPr>
      <w:rFonts w:ascii="Calibri" w:hAnsi="Calibri" w:cs="Latha"/>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6721CD"/>
    <w:pPr>
      <w:spacing w:before="1"/>
      <w:ind w:left="664" w:right="711"/>
      <w:jc w:val="center"/>
    </w:pPr>
    <w:rPr>
      <w:sz w:val="48"/>
      <w:szCs w:val="48"/>
    </w:rPr>
  </w:style>
  <w:style w:type="character" w:customStyle="1" w:styleId="TitleChar">
    <w:name w:val="Title Char"/>
    <w:link w:val="Title"/>
    <w:uiPriority w:val="1"/>
    <w:rsid w:val="006721CD"/>
    <w:rPr>
      <w:rFonts w:ascii="Times New Roman" w:eastAsia="Times New Roman" w:hAnsi="Times New Roman" w:cs="Times New Roman"/>
      <w:sz w:val="48"/>
      <w:szCs w:val="48"/>
    </w:rPr>
  </w:style>
  <w:style w:type="character" w:styleId="Hyperlink">
    <w:name w:val="Hyperlink"/>
    <w:uiPriority w:val="99"/>
    <w:unhideWhenUsed/>
    <w:rsid w:val="006721CD"/>
    <w:rPr>
      <w:color w:val="0000FF"/>
      <w:u w:val="single"/>
    </w:rPr>
  </w:style>
  <w:style w:type="paragraph" w:styleId="BodyText">
    <w:name w:val="Body Text"/>
    <w:basedOn w:val="Normal"/>
    <w:link w:val="BodyTextChar"/>
    <w:uiPriority w:val="1"/>
    <w:qFormat/>
    <w:rsid w:val="006721CD"/>
    <w:pPr>
      <w:ind w:left="119"/>
      <w:jc w:val="both"/>
    </w:pPr>
    <w:rPr>
      <w:sz w:val="20"/>
      <w:szCs w:val="20"/>
    </w:rPr>
  </w:style>
  <w:style w:type="character" w:customStyle="1" w:styleId="BodyTextChar">
    <w:name w:val="Body Text Char"/>
    <w:link w:val="BodyText"/>
    <w:uiPriority w:val="1"/>
    <w:rsid w:val="006721CD"/>
    <w:rPr>
      <w:rFonts w:ascii="Times New Roman" w:eastAsia="Times New Roman" w:hAnsi="Times New Roman" w:cs="Times New Roman"/>
      <w:sz w:val="20"/>
      <w:szCs w:val="20"/>
    </w:rPr>
  </w:style>
  <w:style w:type="paragraph" w:styleId="ListParagraph">
    <w:name w:val="List Paragraph"/>
    <w:basedOn w:val="Normal"/>
    <w:uiPriority w:val="1"/>
    <w:qFormat/>
    <w:rsid w:val="006721CD"/>
    <w:pPr>
      <w:ind w:left="623" w:hanging="217"/>
      <w:jc w:val="both"/>
    </w:pPr>
  </w:style>
  <w:style w:type="paragraph" w:customStyle="1" w:styleId="IndexTerms">
    <w:name w:val="IndexTerms"/>
    <w:basedOn w:val="Normal"/>
    <w:next w:val="Normal"/>
    <w:rsid w:val="006721CD"/>
    <w:pPr>
      <w:widowControl/>
      <w:ind w:firstLine="202"/>
      <w:jc w:val="both"/>
    </w:pPr>
    <w:rPr>
      <w:b/>
      <w:bCs/>
      <w:sz w:val="18"/>
      <w:szCs w:val="18"/>
    </w:rPr>
  </w:style>
  <w:style w:type="paragraph" w:customStyle="1" w:styleId="Text">
    <w:name w:val="Text"/>
    <w:basedOn w:val="Normal"/>
    <w:rsid w:val="006721CD"/>
    <w:pPr>
      <w:spacing w:line="252" w:lineRule="auto"/>
      <w:ind w:firstLine="202"/>
      <w:jc w:val="both"/>
    </w:pPr>
    <w:rPr>
      <w:sz w:val="20"/>
      <w:szCs w:val="20"/>
    </w:rPr>
  </w:style>
  <w:style w:type="character" w:styleId="FootnoteReference">
    <w:name w:val="footnote reference"/>
    <w:semiHidden/>
    <w:rsid w:val="006721CD"/>
    <w:rPr>
      <w:vertAlign w:val="superscript"/>
    </w:rPr>
  </w:style>
  <w:style w:type="paragraph" w:customStyle="1" w:styleId="References">
    <w:name w:val="References"/>
    <w:basedOn w:val="Normal"/>
    <w:rsid w:val="006721CD"/>
    <w:pPr>
      <w:widowControl/>
      <w:numPr>
        <w:numId w:val="7"/>
      </w:numPr>
      <w:jc w:val="both"/>
    </w:pPr>
    <w:rPr>
      <w:sz w:val="16"/>
      <w:szCs w:val="16"/>
    </w:rPr>
  </w:style>
  <w:style w:type="paragraph" w:styleId="BalloonText">
    <w:name w:val="Balloon Text"/>
    <w:basedOn w:val="Normal"/>
    <w:link w:val="BalloonTextChar"/>
    <w:uiPriority w:val="99"/>
    <w:semiHidden/>
    <w:unhideWhenUsed/>
    <w:rsid w:val="006721CD"/>
    <w:rPr>
      <w:rFonts w:ascii="Tahoma" w:hAnsi="Tahoma" w:cs="Tahoma"/>
      <w:sz w:val="16"/>
      <w:szCs w:val="16"/>
    </w:rPr>
  </w:style>
  <w:style w:type="character" w:customStyle="1" w:styleId="BalloonTextChar">
    <w:name w:val="Balloon Text Char"/>
    <w:link w:val="BalloonText"/>
    <w:uiPriority w:val="99"/>
    <w:semiHidden/>
    <w:rsid w:val="006721CD"/>
    <w:rPr>
      <w:rFonts w:ascii="Tahoma" w:eastAsia="Times New Roman" w:hAnsi="Tahoma" w:cs="Tahoma"/>
      <w:sz w:val="16"/>
      <w:szCs w:val="16"/>
    </w:rPr>
  </w:style>
  <w:style w:type="paragraph" w:styleId="Header">
    <w:name w:val="header"/>
    <w:basedOn w:val="Normal"/>
    <w:link w:val="HeaderChar"/>
    <w:uiPriority w:val="99"/>
    <w:unhideWhenUsed/>
    <w:rsid w:val="00204EA3"/>
    <w:pPr>
      <w:tabs>
        <w:tab w:val="center" w:pos="4680"/>
        <w:tab w:val="right" w:pos="9360"/>
      </w:tabs>
    </w:pPr>
  </w:style>
  <w:style w:type="character" w:customStyle="1" w:styleId="HeaderChar">
    <w:name w:val="Header Char"/>
    <w:link w:val="Header"/>
    <w:uiPriority w:val="99"/>
    <w:rsid w:val="00204EA3"/>
    <w:rPr>
      <w:rFonts w:ascii="Times New Roman" w:eastAsia="Times New Roman" w:hAnsi="Times New Roman" w:cs="Times New Roman"/>
    </w:rPr>
  </w:style>
  <w:style w:type="paragraph" w:styleId="Footer">
    <w:name w:val="footer"/>
    <w:basedOn w:val="Normal"/>
    <w:link w:val="FooterChar"/>
    <w:uiPriority w:val="99"/>
    <w:unhideWhenUsed/>
    <w:rsid w:val="00204EA3"/>
    <w:pPr>
      <w:tabs>
        <w:tab w:val="center" w:pos="4680"/>
        <w:tab w:val="right" w:pos="9360"/>
      </w:tabs>
    </w:pPr>
  </w:style>
  <w:style w:type="character" w:customStyle="1" w:styleId="FooterChar">
    <w:name w:val="Footer Char"/>
    <w:link w:val="Footer"/>
    <w:uiPriority w:val="99"/>
    <w:rsid w:val="00204EA3"/>
    <w:rPr>
      <w:rFonts w:ascii="Times New Roman" w:eastAsia="Times New Roman" w:hAnsi="Times New Roman" w:cs="Times New Roman"/>
    </w:rPr>
  </w:style>
  <w:style w:type="character" w:customStyle="1" w:styleId="Heading3Char">
    <w:name w:val="Heading 3 Char"/>
    <w:link w:val="Heading3"/>
    <w:rsid w:val="00AF7226"/>
    <w:rPr>
      <w:rFonts w:ascii="Arial" w:eastAsia="SimSun" w:hAnsi="Arial" w:cs="Arial"/>
      <w:b/>
      <w:bCs/>
      <w:sz w:val="26"/>
      <w:szCs w:val="26"/>
      <w:lang w:val="en-AU" w:eastAsia="zh-CN"/>
    </w:rPr>
  </w:style>
  <w:style w:type="paragraph" w:customStyle="1" w:styleId="IEEEReferenceItem">
    <w:name w:val="IEEE Reference Item"/>
    <w:basedOn w:val="Normal"/>
    <w:rsid w:val="00AF7226"/>
    <w:pPr>
      <w:widowControl/>
      <w:numPr>
        <w:numId w:val="9"/>
      </w:numPr>
      <w:autoSpaceDE/>
      <w:autoSpaceDN/>
      <w:adjustRightInd w:val="0"/>
      <w:snapToGrid w:val="0"/>
      <w:jc w:val="both"/>
    </w:pPr>
    <w:rPr>
      <w:rFonts w:eastAsia="SimSun"/>
      <w:sz w:val="16"/>
      <w:szCs w:val="24"/>
      <w:lang w:eastAsia="zh-CN"/>
    </w:rPr>
  </w:style>
  <w:style w:type="character" w:customStyle="1" w:styleId="Heading4Char">
    <w:name w:val="Heading 4 Char"/>
    <w:link w:val="Heading4"/>
    <w:uiPriority w:val="9"/>
    <w:semiHidden/>
    <w:rsid w:val="001F15AF"/>
    <w:rPr>
      <w:rFonts w:ascii="Calibri" w:eastAsia="Times New Roman" w:hAnsi="Calibri" w:cs="Latha"/>
      <w:b/>
      <w:bCs/>
      <w:sz w:val="28"/>
      <w:szCs w:val="28"/>
      <w:lang w:bidi="ar-SA"/>
    </w:rPr>
  </w:style>
  <w:style w:type="paragraph" w:customStyle="1" w:styleId="referenceitem">
    <w:name w:val="referenceitem"/>
    <w:basedOn w:val="Normal"/>
    <w:rsid w:val="001F15AF"/>
    <w:pPr>
      <w:widowControl/>
      <w:numPr>
        <w:numId w:val="10"/>
      </w:numPr>
      <w:overflowPunct w:val="0"/>
      <w:adjustRightInd w:val="0"/>
      <w:spacing w:line="220" w:lineRule="atLeast"/>
      <w:jc w:val="both"/>
      <w:textAlignment w:val="baseline"/>
    </w:pPr>
    <w:rPr>
      <w:sz w:val="18"/>
      <w:szCs w:val="20"/>
    </w:rPr>
  </w:style>
  <w:style w:type="numbering" w:customStyle="1" w:styleId="referencelist">
    <w:name w:val="referencelist"/>
    <w:basedOn w:val="NoList"/>
    <w:semiHidden/>
    <w:rsid w:val="001F15AF"/>
    <w:pPr>
      <w:numPr>
        <w:numId w:val="10"/>
      </w:numPr>
    </w:pPr>
  </w:style>
  <w:style w:type="paragraph" w:customStyle="1" w:styleId="Head1">
    <w:name w:val="Head 1"/>
    <w:basedOn w:val="Normal"/>
    <w:autoRedefine/>
    <w:rsid w:val="002C53A8"/>
    <w:pPr>
      <w:widowControl/>
      <w:autoSpaceDE/>
      <w:autoSpaceDN/>
      <w:spacing w:after="120"/>
    </w:pPr>
    <w:rPr>
      <w:rFonts w:eastAsia="MS Mincho"/>
      <w:b/>
      <w:bCs/>
      <w:sz w:val="24"/>
      <w:szCs w:val="20"/>
      <w:lang w:eastAsia="ja-JP"/>
    </w:rPr>
  </w:style>
  <w:style w:type="paragraph" w:customStyle="1" w:styleId="Head2">
    <w:name w:val="Head 2"/>
    <w:basedOn w:val="Normal"/>
    <w:autoRedefine/>
    <w:rsid w:val="002C53A8"/>
    <w:pPr>
      <w:widowControl/>
      <w:autoSpaceDE/>
      <w:autoSpaceDN/>
      <w:spacing w:after="120"/>
    </w:pPr>
    <w:rPr>
      <w:rFonts w:eastAsia="MS Mincho"/>
      <w:b/>
      <w:i/>
      <w:sz w:val="20"/>
      <w:szCs w:val="20"/>
      <w:lang w:eastAsia="ja-JP"/>
    </w:rPr>
  </w:style>
  <w:style w:type="paragraph" w:customStyle="1" w:styleId="MainText">
    <w:name w:val="Main Text"/>
    <w:basedOn w:val="Normal"/>
    <w:link w:val="MainTextChar"/>
    <w:rsid w:val="00263C77"/>
    <w:pPr>
      <w:widowControl/>
      <w:autoSpaceDE/>
      <w:autoSpaceDN/>
      <w:spacing w:line="480" w:lineRule="auto"/>
    </w:pPr>
    <w:rPr>
      <w:rFonts w:eastAsia="MS Mincho"/>
      <w:sz w:val="24"/>
      <w:szCs w:val="24"/>
      <w:lang w:eastAsia="ja-JP"/>
    </w:rPr>
  </w:style>
  <w:style w:type="character" w:customStyle="1" w:styleId="MainTextChar">
    <w:name w:val="Main Text Char"/>
    <w:link w:val="MainText"/>
    <w:rsid w:val="00263C77"/>
    <w:rPr>
      <w:rFonts w:ascii="Times New Roman" w:eastAsia="MS Mincho" w:hAnsi="Times New Roman"/>
      <w:sz w:val="24"/>
      <w:szCs w:val="24"/>
      <w:lang w:eastAsia="ja-JP" w:bidi="ar-SA"/>
    </w:rPr>
  </w:style>
  <w:style w:type="paragraph" w:customStyle="1" w:styleId="Legend">
    <w:name w:val="Legend"/>
    <w:basedOn w:val="Normal"/>
    <w:rsid w:val="00263C77"/>
    <w:pPr>
      <w:widowControl/>
      <w:autoSpaceDE/>
      <w:autoSpaceDN/>
    </w:pPr>
    <w:rPr>
      <w:rFonts w:eastAsia="MS Mincho"/>
      <w:sz w:val="24"/>
      <w:szCs w:val="24"/>
      <w:lang w:eastAsia="ja-JP"/>
    </w:rPr>
  </w:style>
  <w:style w:type="paragraph" w:customStyle="1" w:styleId="Els-body-text">
    <w:name w:val="Els-body-text"/>
    <w:rsid w:val="00AA57F9"/>
    <w:pPr>
      <w:spacing w:line="240" w:lineRule="exact"/>
      <w:ind w:firstLine="238"/>
      <w:jc w:val="both"/>
    </w:pPr>
    <w:rPr>
      <w:rFonts w:ascii="Times New Roman" w:eastAsia="SimSun" w:hAnsi="Times New Roman"/>
    </w:rPr>
  </w:style>
  <w:style w:type="paragraph" w:customStyle="1" w:styleId="Els-1storder-head">
    <w:name w:val="Els-1storder-head"/>
    <w:next w:val="Els-body-text"/>
    <w:rsid w:val="00AA57F9"/>
    <w:pPr>
      <w:keepNext/>
      <w:numPr>
        <w:numId w:val="13"/>
      </w:numPr>
      <w:suppressAutoHyphens/>
      <w:spacing w:before="240" w:after="240" w:line="240" w:lineRule="exact"/>
    </w:pPr>
    <w:rPr>
      <w:rFonts w:ascii="Times New Roman" w:eastAsia="SimSun" w:hAnsi="Times New Roman"/>
      <w:b/>
    </w:rPr>
  </w:style>
  <w:style w:type="paragraph" w:customStyle="1" w:styleId="Els-2ndorder-head">
    <w:name w:val="Els-2ndorder-head"/>
    <w:next w:val="Els-body-text"/>
    <w:rsid w:val="00AA57F9"/>
    <w:pPr>
      <w:keepNext/>
      <w:numPr>
        <w:ilvl w:val="1"/>
        <w:numId w:val="13"/>
      </w:numPr>
      <w:suppressAutoHyphens/>
      <w:spacing w:before="240" w:after="240" w:line="240" w:lineRule="exact"/>
    </w:pPr>
    <w:rPr>
      <w:rFonts w:ascii="Times New Roman" w:eastAsia="SimSun" w:hAnsi="Times New Roman"/>
      <w:i/>
    </w:rPr>
  </w:style>
  <w:style w:type="paragraph" w:customStyle="1" w:styleId="Els-3rdorder-head">
    <w:name w:val="Els-3rdorder-head"/>
    <w:next w:val="Els-body-text"/>
    <w:rsid w:val="00AA57F9"/>
    <w:pPr>
      <w:keepNext/>
      <w:numPr>
        <w:ilvl w:val="2"/>
        <w:numId w:val="13"/>
      </w:numPr>
      <w:suppressAutoHyphens/>
      <w:spacing w:before="240" w:line="240" w:lineRule="exact"/>
    </w:pPr>
    <w:rPr>
      <w:rFonts w:ascii="Times New Roman" w:eastAsia="SimSun" w:hAnsi="Times New Roman"/>
      <w:i/>
    </w:rPr>
  </w:style>
  <w:style w:type="paragraph" w:customStyle="1" w:styleId="Els-4thorder-head">
    <w:name w:val="Els-4thorder-head"/>
    <w:next w:val="Els-body-text"/>
    <w:rsid w:val="00AA57F9"/>
    <w:pPr>
      <w:keepNext/>
      <w:numPr>
        <w:ilvl w:val="3"/>
        <w:numId w:val="13"/>
      </w:numPr>
      <w:suppressAutoHyphens/>
      <w:spacing w:before="240" w:line="240" w:lineRule="exact"/>
    </w:pPr>
    <w:rPr>
      <w:rFonts w:ascii="Times New Roman" w:eastAsia="SimSun" w:hAnsi="Times New Roman"/>
      <w:i/>
    </w:rPr>
  </w:style>
  <w:style w:type="paragraph" w:customStyle="1" w:styleId="Els-equation">
    <w:name w:val="Els-equation"/>
    <w:next w:val="Normal"/>
    <w:rsid w:val="00AA57F9"/>
    <w:pPr>
      <w:widowControl w:val="0"/>
      <w:tabs>
        <w:tab w:val="right" w:pos="4320"/>
        <w:tab w:val="right" w:pos="9120"/>
      </w:tabs>
      <w:spacing w:before="240" w:after="240"/>
      <w:ind w:left="482"/>
    </w:pPr>
    <w:rPr>
      <w:rFonts w:ascii="Times New Roman" w:eastAsia="SimSun" w:hAnsi="Times New Roman"/>
      <w:i/>
      <w:noProof/>
    </w:rPr>
  </w:style>
  <w:style w:type="character" w:customStyle="1" w:styleId="Heading2Char">
    <w:name w:val="Heading 2 Char"/>
    <w:link w:val="Heading2"/>
    <w:uiPriority w:val="9"/>
    <w:semiHidden/>
    <w:rsid w:val="00590BAF"/>
    <w:rPr>
      <w:rFonts w:ascii="Cambria" w:eastAsia="Times New Roman" w:hAnsi="Cambria" w:cs="Latha"/>
      <w:b/>
      <w:bCs/>
      <w:i/>
      <w:iCs/>
      <w:sz w:val="28"/>
      <w:szCs w:val="28"/>
      <w:lang w:bidi="ar-SA"/>
    </w:rPr>
  </w:style>
  <w:style w:type="table" w:styleId="TableGrid">
    <w:name w:val="Table Grid"/>
    <w:basedOn w:val="TableNormal"/>
    <w:uiPriority w:val="59"/>
    <w:rsid w:val="005170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F94693"/>
    <w:rPr>
      <w:b/>
      <w:bCs/>
      <w:sz w:val="20"/>
      <w:szCs w:val="20"/>
    </w:rPr>
  </w:style>
  <w:style w:type="paragraph" w:customStyle="1" w:styleId="MDPI21heading1">
    <w:name w:val="MDPI_2.1_heading1"/>
    <w:basedOn w:val="Normal"/>
    <w:qFormat/>
    <w:rsid w:val="00BA7DC7"/>
    <w:pPr>
      <w:widowControl/>
      <w:autoSpaceDE/>
      <w:autoSpaceDN/>
      <w:adjustRightInd w:val="0"/>
      <w:snapToGrid w:val="0"/>
      <w:spacing w:before="240" w:after="120" w:line="260" w:lineRule="atLeast"/>
      <w:outlineLvl w:val="0"/>
    </w:pPr>
    <w:rPr>
      <w:rFonts w:ascii="Palatino Linotype" w:hAnsi="Palatino Linotype"/>
      <w:b/>
      <w:snapToGrid w:val="0"/>
      <w:color w:val="000000"/>
      <w:sz w:val="20"/>
      <w:lang w:eastAsia="de-DE" w:bidi="en-US"/>
    </w:rPr>
  </w:style>
  <w:style w:type="paragraph" w:styleId="CommentText">
    <w:name w:val="annotation text"/>
    <w:basedOn w:val="Normal"/>
    <w:link w:val="CommentTextChar"/>
    <w:uiPriority w:val="99"/>
    <w:semiHidden/>
    <w:unhideWhenUsed/>
    <w:rsid w:val="00D854EF"/>
    <w:rPr>
      <w:sz w:val="20"/>
      <w:szCs w:val="20"/>
    </w:rPr>
  </w:style>
  <w:style w:type="character" w:customStyle="1" w:styleId="CommentTextChar">
    <w:name w:val="Comment Text Char"/>
    <w:link w:val="CommentText"/>
    <w:uiPriority w:val="99"/>
    <w:semiHidden/>
    <w:rsid w:val="00D854EF"/>
    <w:rPr>
      <w:rFonts w:ascii="Times New Roman" w:eastAsia="Times New Roman" w:hAnsi="Times New Roman"/>
      <w:lang w:val="en-US" w:eastAsia="en-US"/>
    </w:rPr>
  </w:style>
  <w:style w:type="character" w:styleId="CommentReference">
    <w:name w:val="annotation reference"/>
    <w:uiPriority w:val="99"/>
    <w:semiHidden/>
    <w:unhideWhenUsed/>
    <w:rsid w:val="00D854EF"/>
    <w:rPr>
      <w:sz w:val="16"/>
      <w:szCs w:val="16"/>
    </w:rPr>
  </w:style>
  <w:style w:type="character" w:styleId="FollowedHyperlink">
    <w:name w:val="FollowedHyperlink"/>
    <w:basedOn w:val="DefaultParagraphFont"/>
    <w:uiPriority w:val="99"/>
    <w:semiHidden/>
    <w:unhideWhenUsed/>
    <w:rsid w:val="00EB0E53"/>
    <w:rPr>
      <w:color w:val="954F72" w:themeColor="followedHyperlink"/>
      <w:u w:val="single"/>
    </w:rPr>
  </w:style>
  <w:style w:type="character" w:customStyle="1" w:styleId="Heading1Char">
    <w:name w:val="Heading 1 Char"/>
    <w:basedOn w:val="DefaultParagraphFont"/>
    <w:link w:val="Heading1"/>
    <w:uiPriority w:val="9"/>
    <w:rsid w:val="009B5F25"/>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218089">
      <w:bodyDiv w:val="1"/>
      <w:marLeft w:val="0"/>
      <w:marRight w:val="0"/>
      <w:marTop w:val="0"/>
      <w:marBottom w:val="0"/>
      <w:divBdr>
        <w:top w:val="none" w:sz="0" w:space="0" w:color="auto"/>
        <w:left w:val="none" w:sz="0" w:space="0" w:color="auto"/>
        <w:bottom w:val="none" w:sz="0" w:space="0" w:color="auto"/>
        <w:right w:val="none" w:sz="0" w:space="0" w:color="auto"/>
      </w:divBdr>
    </w:div>
    <w:div w:id="134952108">
      <w:bodyDiv w:val="1"/>
      <w:marLeft w:val="0"/>
      <w:marRight w:val="0"/>
      <w:marTop w:val="0"/>
      <w:marBottom w:val="0"/>
      <w:divBdr>
        <w:top w:val="none" w:sz="0" w:space="0" w:color="auto"/>
        <w:left w:val="none" w:sz="0" w:space="0" w:color="auto"/>
        <w:bottom w:val="none" w:sz="0" w:space="0" w:color="auto"/>
        <w:right w:val="none" w:sz="0" w:space="0" w:color="auto"/>
      </w:divBdr>
    </w:div>
    <w:div w:id="322392419">
      <w:bodyDiv w:val="1"/>
      <w:marLeft w:val="0"/>
      <w:marRight w:val="0"/>
      <w:marTop w:val="0"/>
      <w:marBottom w:val="0"/>
      <w:divBdr>
        <w:top w:val="none" w:sz="0" w:space="0" w:color="auto"/>
        <w:left w:val="none" w:sz="0" w:space="0" w:color="auto"/>
        <w:bottom w:val="none" w:sz="0" w:space="0" w:color="auto"/>
        <w:right w:val="none" w:sz="0" w:space="0" w:color="auto"/>
      </w:divBdr>
    </w:div>
    <w:div w:id="443114073">
      <w:bodyDiv w:val="1"/>
      <w:marLeft w:val="0"/>
      <w:marRight w:val="0"/>
      <w:marTop w:val="0"/>
      <w:marBottom w:val="0"/>
      <w:divBdr>
        <w:top w:val="none" w:sz="0" w:space="0" w:color="auto"/>
        <w:left w:val="none" w:sz="0" w:space="0" w:color="auto"/>
        <w:bottom w:val="none" w:sz="0" w:space="0" w:color="auto"/>
        <w:right w:val="none" w:sz="0" w:space="0" w:color="auto"/>
      </w:divBdr>
    </w:div>
    <w:div w:id="783035260">
      <w:bodyDiv w:val="1"/>
      <w:marLeft w:val="0"/>
      <w:marRight w:val="0"/>
      <w:marTop w:val="0"/>
      <w:marBottom w:val="0"/>
      <w:divBdr>
        <w:top w:val="none" w:sz="0" w:space="0" w:color="auto"/>
        <w:left w:val="none" w:sz="0" w:space="0" w:color="auto"/>
        <w:bottom w:val="none" w:sz="0" w:space="0" w:color="auto"/>
        <w:right w:val="none" w:sz="0" w:space="0" w:color="auto"/>
      </w:divBdr>
    </w:div>
    <w:div w:id="839850229">
      <w:bodyDiv w:val="1"/>
      <w:marLeft w:val="0"/>
      <w:marRight w:val="0"/>
      <w:marTop w:val="0"/>
      <w:marBottom w:val="0"/>
      <w:divBdr>
        <w:top w:val="none" w:sz="0" w:space="0" w:color="auto"/>
        <w:left w:val="none" w:sz="0" w:space="0" w:color="auto"/>
        <w:bottom w:val="none" w:sz="0" w:space="0" w:color="auto"/>
        <w:right w:val="none" w:sz="0" w:space="0" w:color="auto"/>
      </w:divBdr>
    </w:div>
    <w:div w:id="1098256293">
      <w:bodyDiv w:val="1"/>
      <w:marLeft w:val="0"/>
      <w:marRight w:val="0"/>
      <w:marTop w:val="0"/>
      <w:marBottom w:val="0"/>
      <w:divBdr>
        <w:top w:val="none" w:sz="0" w:space="0" w:color="auto"/>
        <w:left w:val="none" w:sz="0" w:space="0" w:color="auto"/>
        <w:bottom w:val="none" w:sz="0" w:space="0" w:color="auto"/>
        <w:right w:val="none" w:sz="0" w:space="0" w:color="auto"/>
      </w:divBdr>
    </w:div>
    <w:div w:id="1926955052">
      <w:bodyDiv w:val="1"/>
      <w:marLeft w:val="0"/>
      <w:marRight w:val="0"/>
      <w:marTop w:val="0"/>
      <w:marBottom w:val="0"/>
      <w:divBdr>
        <w:top w:val="none" w:sz="0" w:space="0" w:color="auto"/>
        <w:left w:val="none" w:sz="0" w:space="0" w:color="auto"/>
        <w:bottom w:val="none" w:sz="0" w:space="0" w:color="auto"/>
        <w:right w:val="none" w:sz="0" w:space="0" w:color="auto"/>
      </w:divBdr>
    </w:div>
    <w:div w:id="1954171161">
      <w:bodyDiv w:val="1"/>
      <w:marLeft w:val="0"/>
      <w:marRight w:val="0"/>
      <w:marTop w:val="0"/>
      <w:marBottom w:val="0"/>
      <w:divBdr>
        <w:top w:val="none" w:sz="0" w:space="0" w:color="auto"/>
        <w:left w:val="none" w:sz="0" w:space="0" w:color="auto"/>
        <w:bottom w:val="none" w:sz="0" w:space="0" w:color="auto"/>
        <w:right w:val="none" w:sz="0" w:space="0" w:color="auto"/>
      </w:divBdr>
    </w:div>
    <w:div w:id="2057730443">
      <w:bodyDiv w:val="1"/>
      <w:marLeft w:val="0"/>
      <w:marRight w:val="0"/>
      <w:marTop w:val="0"/>
      <w:marBottom w:val="0"/>
      <w:divBdr>
        <w:top w:val="none" w:sz="0" w:space="0" w:color="auto"/>
        <w:left w:val="none" w:sz="0" w:space="0" w:color="auto"/>
        <w:bottom w:val="none" w:sz="0" w:space="0" w:color="auto"/>
        <w:right w:val="none" w:sz="0" w:space="0" w:color="auto"/>
      </w:divBdr>
    </w:div>
    <w:div w:id="2087459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doi.org/10.1109/NAECON.2000.89490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doi.org/10.4028/p-w76ja7"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hyperlink" Target="https://ieeexplore.ieee.org/browse/periodicals/titl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hyperlink" Target="http://creativecommons.org/licenses/by-nc-nd/4.0/" TargetMode="External"/><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hyperlink" Target="http://creativecommons.org/licenses/by-nc-nd/4.0/"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hyperlink" Target="https://8seriesjournals.in/"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s://8seriesjournal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DF2DB359-35BA-4909-8C3A-72BC7EE17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3</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SSRG/IJETT Template</vt:lpstr>
    </vt:vector>
  </TitlesOfParts>
  <Company/>
  <LinksUpToDate>false</LinksUpToDate>
  <CharactersWithSpaces>8336</CharactersWithSpaces>
  <SharedDoc>false</SharedDoc>
  <HLinks>
    <vt:vector size="42" baseType="variant">
      <vt:variant>
        <vt:i4>6881357</vt:i4>
      </vt:variant>
      <vt:variant>
        <vt:i4>24</vt:i4>
      </vt:variant>
      <vt:variant>
        <vt:i4>0</vt:i4>
      </vt:variant>
      <vt:variant>
        <vt:i4>5</vt:i4>
      </vt:variant>
      <vt:variant>
        <vt:lpwstr>https://doi.org/10.1007/978-1-4612-3688-7_10</vt:lpwstr>
      </vt:variant>
      <vt:variant>
        <vt:lpwstr/>
      </vt:variant>
      <vt:variant>
        <vt:i4>4849761</vt:i4>
      </vt:variant>
      <vt:variant>
        <vt:i4>21</vt:i4>
      </vt:variant>
      <vt:variant>
        <vt:i4>0</vt:i4>
      </vt:variant>
      <vt:variant>
        <vt:i4>5</vt:i4>
      </vt:variant>
      <vt:variant>
        <vt:lpwstr>https://doi.org/10.1007/978-3-642-97327-7_6</vt:lpwstr>
      </vt:variant>
      <vt:variant>
        <vt:lpwstr/>
      </vt:variant>
      <vt:variant>
        <vt:i4>2752570</vt:i4>
      </vt:variant>
      <vt:variant>
        <vt:i4>18</vt:i4>
      </vt:variant>
      <vt:variant>
        <vt:i4>0</vt:i4>
      </vt:variant>
      <vt:variant>
        <vt:i4>5</vt:i4>
      </vt:variant>
      <vt:variant>
        <vt:lpwstr>https://doi.org/10.1109/TPAMI.2014.2388226</vt:lpwstr>
      </vt:variant>
      <vt:variant>
        <vt:lpwstr/>
      </vt:variant>
      <vt:variant>
        <vt:i4>1900608</vt:i4>
      </vt:variant>
      <vt:variant>
        <vt:i4>15</vt:i4>
      </vt:variant>
      <vt:variant>
        <vt:i4>0</vt:i4>
      </vt:variant>
      <vt:variant>
        <vt:i4>5</vt:i4>
      </vt:variant>
      <vt:variant>
        <vt:lpwstr>https://doi.org/10.1109/55.798046</vt:lpwstr>
      </vt:variant>
      <vt:variant>
        <vt:lpwstr/>
      </vt:variant>
      <vt:variant>
        <vt:i4>3473478</vt:i4>
      </vt:variant>
      <vt:variant>
        <vt:i4>0</vt:i4>
      </vt:variant>
      <vt:variant>
        <vt:i4>0</vt:i4>
      </vt:variant>
      <vt:variant>
        <vt:i4>5</vt:i4>
      </vt:variant>
      <vt:variant>
        <vt:lpwstr>mailto:1corresponding.author@mailserver.com(Size9)</vt:lpwstr>
      </vt:variant>
      <vt:variant>
        <vt:lpwstr/>
      </vt:variant>
      <vt:variant>
        <vt:i4>4456518</vt:i4>
      </vt:variant>
      <vt:variant>
        <vt:i4>3</vt:i4>
      </vt:variant>
      <vt:variant>
        <vt:i4>0</vt:i4>
      </vt:variant>
      <vt:variant>
        <vt:i4>5</vt:i4>
      </vt:variant>
      <vt:variant>
        <vt:lpwstr>http://creativecommons.org/licenses/by-nc-nd/4.0/</vt:lpwstr>
      </vt:variant>
      <vt:variant>
        <vt:lpwstr/>
      </vt:variant>
      <vt:variant>
        <vt:i4>4456518</vt:i4>
      </vt:variant>
      <vt:variant>
        <vt:i4>0</vt:i4>
      </vt:variant>
      <vt:variant>
        <vt:i4>0</vt:i4>
      </vt:variant>
      <vt:variant>
        <vt:i4>5</vt:i4>
      </vt:variant>
      <vt:variant>
        <vt:lpwstr>http://creativecommons.org/licenses/by-nc-nd/4.0/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SSRG/IJETT Template</dc:title>
  <dc:subject/>
  <dc:creator>SSRG</dc:creator>
  <cp:keywords/>
  <cp:lastModifiedBy>User</cp:lastModifiedBy>
  <cp:revision>20</cp:revision>
  <cp:lastPrinted>2022-04-09T03:36:00Z</cp:lastPrinted>
  <dcterms:created xsi:type="dcterms:W3CDTF">2024-10-12T07:28:00Z</dcterms:created>
  <dcterms:modified xsi:type="dcterms:W3CDTF">2026-03-03T05:09:00Z</dcterms:modified>
</cp:coreProperties>
</file>